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776A3" w14:textId="77777777" w:rsidR="00A650DC" w:rsidRPr="00A650DC" w:rsidRDefault="00A650DC" w:rsidP="00A650DC">
      <w:pPr>
        <w:spacing w:after="0" w:line="240" w:lineRule="auto"/>
        <w:jc w:val="center"/>
        <w:rPr>
          <w:rFonts w:ascii="Times New Roman" w:hAnsi="Times New Roman" w:cstheme="majorBidi"/>
          <w:b/>
          <w:kern w:val="0"/>
          <w:sz w:val="28"/>
          <w:szCs w:val="24"/>
          <w14:ligatures w14:val="none"/>
        </w:rPr>
      </w:pPr>
      <w:r w:rsidRPr="00A650DC">
        <w:rPr>
          <w:rFonts w:ascii="Times New Roman" w:hAnsi="Times New Roman" w:cstheme="majorBidi"/>
          <w:b/>
          <w:noProof/>
          <w:kern w:val="0"/>
          <w:sz w:val="28"/>
          <w:szCs w:val="24"/>
          <w14:ligatures w14:val="none"/>
        </w:rPr>
        <w:drawing>
          <wp:inline distT="0" distB="0" distL="0" distR="0" wp14:anchorId="66FA0278" wp14:editId="203D9EDF">
            <wp:extent cx="1845670" cy="723900"/>
            <wp:effectExtent l="0" t="0" r="2540" b="0"/>
            <wp:docPr id="3"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11"/>
                    <a:stretch>
                      <a:fillRect/>
                    </a:stretch>
                  </pic:blipFill>
                  <pic:spPr>
                    <a:xfrm>
                      <a:off x="0" y="0"/>
                      <a:ext cx="1867790" cy="732576"/>
                    </a:xfrm>
                    <a:prstGeom prst="rect">
                      <a:avLst/>
                    </a:prstGeom>
                  </pic:spPr>
                </pic:pic>
              </a:graphicData>
            </a:graphic>
          </wp:inline>
        </w:drawing>
      </w:r>
    </w:p>
    <w:p w14:paraId="71BF3370" w14:textId="77777777" w:rsidR="00A650DC" w:rsidRPr="00A650DC" w:rsidRDefault="00A650DC" w:rsidP="00A650DC">
      <w:pPr>
        <w:spacing w:after="0" w:line="240" w:lineRule="auto"/>
        <w:jc w:val="center"/>
        <w:rPr>
          <w:rFonts w:ascii="Times New Roman" w:hAnsi="Times New Roman" w:cstheme="majorBidi"/>
          <w:kern w:val="0"/>
          <w:sz w:val="24"/>
          <w:szCs w:val="24"/>
          <w14:ligatures w14:val="none"/>
        </w:rPr>
      </w:pPr>
    </w:p>
    <w:p w14:paraId="4F2542ED" w14:textId="77777777" w:rsidR="00A650DC" w:rsidRPr="00A650DC" w:rsidRDefault="00A650DC" w:rsidP="00A650DC">
      <w:pPr>
        <w:tabs>
          <w:tab w:val="left" w:pos="0"/>
        </w:tabs>
        <w:suppressAutoHyphens/>
        <w:spacing w:after="0" w:line="240" w:lineRule="auto"/>
        <w:jc w:val="center"/>
        <w:rPr>
          <w:rFonts w:ascii="Times New Roman" w:hAnsi="Times New Roman" w:cstheme="majorBidi"/>
          <w:b/>
          <w:kern w:val="0"/>
          <w:sz w:val="24"/>
          <w:szCs w:val="28"/>
          <w14:ligatures w14:val="none"/>
        </w:rPr>
      </w:pPr>
      <w:r w:rsidRPr="00A650DC">
        <w:rPr>
          <w:rFonts w:ascii="Times New Roman" w:hAnsi="Times New Roman" w:cstheme="majorBidi"/>
          <w:b/>
          <w:kern w:val="0"/>
          <w:sz w:val="24"/>
          <w:szCs w:val="28"/>
          <w14:ligatures w14:val="none"/>
        </w:rPr>
        <w:t xml:space="preserve">Board of Accreditation (BOA) </w:t>
      </w:r>
    </w:p>
    <w:p w14:paraId="63856605" w14:textId="77777777" w:rsidR="00A650DC" w:rsidRPr="00A650DC" w:rsidRDefault="00A650DC" w:rsidP="00A650DC">
      <w:pPr>
        <w:tabs>
          <w:tab w:val="left" w:pos="0"/>
        </w:tabs>
        <w:suppressAutoHyphens/>
        <w:spacing w:after="0" w:line="240" w:lineRule="auto"/>
        <w:jc w:val="center"/>
        <w:rPr>
          <w:rFonts w:ascii="Times New Roman" w:hAnsi="Times New Roman" w:cstheme="majorBidi"/>
          <w:b/>
          <w:kern w:val="0"/>
          <w:sz w:val="24"/>
          <w:szCs w:val="28"/>
          <w14:ligatures w14:val="none"/>
        </w:rPr>
      </w:pPr>
      <w:r w:rsidRPr="00A650DC">
        <w:rPr>
          <w:rFonts w:ascii="Times New Roman" w:hAnsi="Times New Roman" w:cstheme="majorBidi"/>
          <w:b/>
          <w:kern w:val="0"/>
          <w:sz w:val="24"/>
          <w:szCs w:val="28"/>
          <w14:ligatures w14:val="none"/>
        </w:rPr>
        <w:t xml:space="preserve">Department of Social Work Accreditation (DOSWA) </w:t>
      </w:r>
    </w:p>
    <w:p w14:paraId="0FA7CB8D" w14:textId="77777777" w:rsidR="00A650DC" w:rsidRPr="00A650DC" w:rsidRDefault="00A650DC" w:rsidP="00A650DC">
      <w:pPr>
        <w:tabs>
          <w:tab w:val="left" w:pos="0"/>
        </w:tabs>
        <w:suppressAutoHyphens/>
        <w:spacing w:after="0" w:line="240" w:lineRule="auto"/>
        <w:jc w:val="center"/>
        <w:rPr>
          <w:rFonts w:ascii="Times New Roman" w:hAnsi="Times New Roman" w:cstheme="majorBidi"/>
          <w:b/>
          <w:kern w:val="0"/>
          <w:sz w:val="24"/>
          <w:szCs w:val="28"/>
          <w14:ligatures w14:val="none"/>
        </w:rPr>
      </w:pPr>
    </w:p>
    <w:p w14:paraId="33388BC2" w14:textId="1AE05D3B" w:rsidR="00A650DC" w:rsidRPr="00A650DC" w:rsidRDefault="00A650DC" w:rsidP="00A650DC">
      <w:pPr>
        <w:suppressAutoHyphens/>
        <w:spacing w:after="0" w:line="240" w:lineRule="auto"/>
        <w:jc w:val="center"/>
        <w:rPr>
          <w:rFonts w:ascii="Times New Roman" w:hAnsi="Times New Roman" w:cstheme="majorBidi"/>
          <w:b/>
          <w:bCs/>
          <w:kern w:val="0"/>
          <w:sz w:val="24"/>
          <w:szCs w:val="24"/>
          <w14:ligatures w14:val="none"/>
        </w:rPr>
      </w:pPr>
      <w:r>
        <w:rPr>
          <w:rFonts w:ascii="Times New Roman" w:hAnsi="Times New Roman" w:cstheme="majorBidi"/>
          <w:b/>
          <w:bCs/>
          <w:color w:val="005D7E"/>
          <w:kern w:val="0"/>
          <w:sz w:val="32"/>
          <w:szCs w:val="32"/>
          <w14:ligatures w14:val="none"/>
        </w:rPr>
        <w:t>Deferral</w:t>
      </w:r>
      <w:r w:rsidRPr="00A650DC">
        <w:rPr>
          <w:rFonts w:ascii="Times New Roman" w:hAnsi="Times New Roman" w:cstheme="majorBidi"/>
          <w:b/>
          <w:bCs/>
          <w:color w:val="005D7E"/>
          <w:kern w:val="0"/>
          <w:sz w:val="32"/>
          <w:szCs w:val="32"/>
          <w14:ligatures w14:val="none"/>
        </w:rPr>
        <w:t xml:space="preserve"> Response</w:t>
      </w:r>
      <w:r w:rsidR="001459FC">
        <w:rPr>
          <w:rFonts w:ascii="Times New Roman" w:hAnsi="Times New Roman" w:cstheme="majorBidi"/>
          <w:b/>
          <w:bCs/>
          <w:color w:val="005D7E"/>
          <w:kern w:val="0"/>
          <w:sz w:val="32"/>
          <w:szCs w:val="32"/>
          <w14:ligatures w14:val="none"/>
        </w:rPr>
        <w:t xml:space="preserve"> Template</w:t>
      </w:r>
      <w:r w:rsidRPr="00A650DC">
        <w:rPr>
          <w:rFonts w:ascii="Times New Roman" w:hAnsi="Times New Roman" w:cstheme="majorBidi"/>
          <w:kern w:val="0"/>
          <w:sz w:val="24"/>
          <w:szCs w:val="24"/>
          <w14:ligatures w14:val="none"/>
        </w:rPr>
        <w:br/>
      </w:r>
      <w:r w:rsidRPr="00A650DC">
        <w:rPr>
          <w:rFonts w:ascii="Times New Roman" w:hAnsi="Times New Roman" w:cstheme="majorBidi"/>
          <w:i/>
          <w:iCs/>
          <w:kern w:val="0"/>
          <w:sz w:val="24"/>
          <w:szCs w:val="24"/>
          <w14:ligatures w14:val="none"/>
        </w:rPr>
        <w:t xml:space="preserve">for Baccalaureate and Master’s Social Work Programs </w:t>
      </w:r>
    </w:p>
    <w:p w14:paraId="1B565969" w14:textId="56AF5CE6" w:rsidR="00A650DC" w:rsidRPr="00A650DC" w:rsidRDefault="00A650DC" w:rsidP="00A650DC">
      <w:pPr>
        <w:suppressAutoHyphens/>
        <w:spacing w:after="0" w:line="240" w:lineRule="auto"/>
        <w:jc w:val="center"/>
        <w:rPr>
          <w:rFonts w:ascii="Times New Roman" w:eastAsia="MS Gothic" w:hAnsi="Times New Roman" w:cs="GothamNarrow-LightItalic"/>
          <w:b/>
          <w:kern w:val="0"/>
          <w:sz w:val="24"/>
          <w:szCs w:val="24"/>
          <w14:ligatures w14:val="none"/>
        </w:rPr>
      </w:pPr>
      <w:r w:rsidRPr="00A650DC">
        <w:rPr>
          <w:rFonts w:ascii="Times New Roman" w:eastAsia="MS Gothic" w:hAnsi="Times New Roman" w:cs="GothamNarrow-LightItalic"/>
          <w:b/>
          <w:kern w:val="0"/>
          <w:sz w:val="24"/>
          <w:szCs w:val="24"/>
          <w14:ligatures w14:val="none"/>
        </w:rPr>
        <w:t>version 1</w:t>
      </w:r>
      <w:r w:rsidR="00935487">
        <w:rPr>
          <w:rFonts w:ascii="Times New Roman" w:eastAsia="MS Gothic" w:hAnsi="Times New Roman" w:cs="GothamNarrow-LightItalic"/>
          <w:b/>
          <w:kern w:val="0"/>
          <w:sz w:val="24"/>
          <w:szCs w:val="24"/>
          <w14:ligatures w14:val="none"/>
        </w:rPr>
        <w:t>1</w:t>
      </w:r>
      <w:r w:rsidRPr="00A650DC">
        <w:rPr>
          <w:rFonts w:ascii="Times New Roman" w:eastAsia="MS Gothic" w:hAnsi="Times New Roman" w:cs="GothamNarrow-LightItalic"/>
          <w:b/>
          <w:kern w:val="0"/>
          <w:sz w:val="24"/>
          <w:szCs w:val="24"/>
          <w14:ligatures w14:val="none"/>
        </w:rPr>
        <w:t>.2024</w:t>
      </w:r>
    </w:p>
    <w:p w14:paraId="5AB0D301" w14:textId="77777777" w:rsidR="00A650DC" w:rsidRPr="00A650DC" w:rsidRDefault="00A650DC" w:rsidP="00A650DC">
      <w:pPr>
        <w:suppressAutoHyphens/>
        <w:spacing w:after="0" w:line="240" w:lineRule="auto"/>
        <w:jc w:val="center"/>
        <w:rPr>
          <w:rFonts w:ascii="Times New Roman" w:eastAsia="MS Gothic" w:hAnsi="Times New Roman" w:cs="GothamNarrow-LightItalic"/>
          <w:bCs/>
          <w:kern w:val="0"/>
          <w:sz w:val="24"/>
          <w:szCs w:val="24"/>
          <w14:ligatures w14:val="none"/>
        </w:rPr>
      </w:pPr>
    </w:p>
    <w:p w14:paraId="4C9BC09A" w14:textId="690DADA4" w:rsidR="00A650DC" w:rsidRPr="00A650DC" w:rsidRDefault="001E0680" w:rsidP="00A650DC">
      <w:pPr>
        <w:suppressAutoHyphens/>
        <w:spacing w:after="0" w:line="240" w:lineRule="auto"/>
        <w:jc w:val="center"/>
        <w:rPr>
          <w:rFonts w:ascii="Times New Roman" w:hAnsi="Times New Roman" w:cstheme="majorBidi"/>
          <w:i/>
          <w:iCs/>
          <w:kern w:val="0"/>
          <w:sz w:val="24"/>
          <w:szCs w:val="24"/>
          <w14:ligatures w14:val="none"/>
        </w:rPr>
      </w:pPr>
      <w:r>
        <w:rPr>
          <w:rFonts w:ascii="Times New Roman" w:hAnsi="Times New Roman" w:cstheme="majorBidi"/>
          <w:i/>
          <w:iCs/>
          <w:kern w:val="0"/>
          <w:sz w:val="24"/>
          <w:szCs w:val="24"/>
          <w14:ligatures w14:val="none"/>
        </w:rPr>
        <w:fldChar w:fldCharType="begin">
          <w:ffData>
            <w:name w:val=""/>
            <w:enabled/>
            <w:calcOnExit w:val="0"/>
            <w:textInput>
              <w:default w:val="[Delete this help text before submission: Delete directions before submission.]"/>
            </w:textInput>
          </w:ffData>
        </w:fldChar>
      </w:r>
      <w:r>
        <w:rPr>
          <w:rFonts w:ascii="Times New Roman" w:hAnsi="Times New Roman" w:cstheme="majorBidi"/>
          <w:i/>
          <w:iCs/>
          <w:kern w:val="0"/>
          <w:sz w:val="24"/>
          <w:szCs w:val="24"/>
          <w14:ligatures w14:val="none"/>
        </w:rPr>
        <w:instrText xml:space="preserve"> FORMTEXT </w:instrText>
      </w:r>
      <w:r>
        <w:rPr>
          <w:rFonts w:ascii="Times New Roman" w:hAnsi="Times New Roman" w:cstheme="majorBidi"/>
          <w:i/>
          <w:iCs/>
          <w:kern w:val="0"/>
          <w:sz w:val="24"/>
          <w:szCs w:val="24"/>
          <w14:ligatures w14:val="none"/>
        </w:rPr>
      </w:r>
      <w:r>
        <w:rPr>
          <w:rFonts w:ascii="Times New Roman" w:hAnsi="Times New Roman" w:cstheme="majorBidi"/>
          <w:i/>
          <w:iCs/>
          <w:kern w:val="0"/>
          <w:sz w:val="24"/>
          <w:szCs w:val="24"/>
          <w14:ligatures w14:val="none"/>
        </w:rPr>
        <w:fldChar w:fldCharType="separate"/>
      </w:r>
      <w:r>
        <w:rPr>
          <w:rFonts w:ascii="Times New Roman" w:hAnsi="Times New Roman" w:cstheme="majorBidi"/>
          <w:i/>
          <w:iCs/>
          <w:noProof/>
          <w:kern w:val="0"/>
          <w:sz w:val="24"/>
          <w:szCs w:val="24"/>
          <w14:ligatures w14:val="none"/>
        </w:rPr>
        <w:t>[Delete this help text before submission: Delete directions before submission.]</w:t>
      </w:r>
      <w:r>
        <w:rPr>
          <w:rFonts w:ascii="Times New Roman" w:hAnsi="Times New Roman" w:cstheme="majorBidi"/>
          <w:i/>
          <w:iCs/>
          <w:kern w:val="0"/>
          <w:sz w:val="24"/>
          <w:szCs w:val="24"/>
          <w14:ligatures w14:val="none"/>
        </w:rPr>
        <w:fldChar w:fldCharType="end"/>
      </w:r>
    </w:p>
    <w:p w14:paraId="0E38BBB9" w14:textId="77777777" w:rsidR="00A650DC" w:rsidRPr="00A650DC" w:rsidRDefault="00A650DC" w:rsidP="00A650DC">
      <w:pPr>
        <w:suppressAutoHyphens/>
        <w:spacing w:after="0" w:line="240" w:lineRule="auto"/>
        <w:jc w:val="center"/>
        <w:rPr>
          <w:rFonts w:ascii="Times New Roman" w:eastAsia="MS Gothic" w:hAnsi="Times New Roman" w:cs="GothamNarrow-LightItalic"/>
          <w:b/>
          <w:kern w:val="0"/>
          <w:sz w:val="24"/>
          <w:szCs w:val="24"/>
          <w14:ligatures w14:val="none"/>
        </w:rPr>
      </w:pPr>
    </w:p>
    <w:p w14:paraId="318671A3" w14:textId="77777777" w:rsidR="00A650DC" w:rsidRPr="00A650DC" w:rsidRDefault="00A650DC" w:rsidP="00A650DC">
      <w:pPr>
        <w:suppressAutoHyphens/>
        <w:spacing w:after="0" w:line="240" w:lineRule="auto"/>
        <w:rPr>
          <w:rFonts w:ascii="Times New Roman" w:hAnsi="Times New Roman" w:cstheme="majorBidi"/>
          <w:b/>
          <w:bCs/>
          <w:kern w:val="0"/>
          <w:sz w:val="32"/>
          <w:szCs w:val="32"/>
          <w14:ligatures w14:val="none"/>
        </w:rPr>
      </w:pPr>
      <w:bookmarkStart w:id="0" w:name="_Toc121857786"/>
      <w:r w:rsidRPr="00A650DC">
        <w:rPr>
          <w:rFonts w:ascii="Times New Roman" w:hAnsi="Times New Roman" w:cstheme="majorBidi"/>
          <w:b/>
          <w:bCs/>
          <w:kern w:val="0"/>
          <w:sz w:val="32"/>
          <w:szCs w:val="32"/>
          <w14:ligatures w14:val="none"/>
        </w:rPr>
        <w:t>Directions</w:t>
      </w:r>
      <w:bookmarkEnd w:id="0"/>
    </w:p>
    <w:p w14:paraId="0DC2545B" w14:textId="77777777" w:rsidR="00A650DC" w:rsidRPr="00A650DC" w:rsidRDefault="00A650DC" w:rsidP="00A650DC">
      <w:pPr>
        <w:suppressAutoHyphens/>
        <w:spacing w:after="0" w:line="240" w:lineRule="auto"/>
        <w:rPr>
          <w:rFonts w:ascii="Times New Roman" w:hAnsi="Times New Roman" w:cstheme="majorBidi"/>
          <w:b/>
          <w:bCs/>
          <w:color w:val="005D7E"/>
          <w:kern w:val="0"/>
          <w:sz w:val="24"/>
          <w:szCs w:val="24"/>
          <w14:ligatures w14:val="none"/>
        </w:rPr>
      </w:pPr>
    </w:p>
    <w:p w14:paraId="732AEE3D" w14:textId="77777777" w:rsidR="00A650DC" w:rsidRPr="00A650DC" w:rsidRDefault="00A650DC" w:rsidP="00A650DC">
      <w:pPr>
        <w:suppressAutoHyphens/>
        <w:spacing w:after="0" w:line="240" w:lineRule="auto"/>
        <w:rPr>
          <w:rFonts w:ascii="Times New Roman" w:hAnsi="Times New Roman" w:cstheme="majorBidi"/>
          <w:b/>
          <w:bCs/>
          <w:color w:val="005D7E"/>
          <w:kern w:val="0"/>
          <w:sz w:val="24"/>
          <w:szCs w:val="24"/>
          <w14:ligatures w14:val="none"/>
        </w:rPr>
      </w:pPr>
      <w:r w:rsidRPr="00A650DC">
        <w:rPr>
          <w:rFonts w:ascii="Times New Roman" w:hAnsi="Times New Roman" w:cstheme="majorBidi"/>
          <w:b/>
          <w:bCs/>
          <w:color w:val="005D7E"/>
          <w:kern w:val="0"/>
          <w:sz w:val="24"/>
          <w:szCs w:val="24"/>
          <w14:ligatures w14:val="none"/>
        </w:rPr>
        <w:t>Purpose</w:t>
      </w:r>
    </w:p>
    <w:p w14:paraId="5102896E" w14:textId="4262512F" w:rsidR="00A650DC" w:rsidRPr="00A650DC" w:rsidRDefault="00A650DC" w:rsidP="00A650DC">
      <w:pPr>
        <w:numPr>
          <w:ilvl w:val="0"/>
          <w:numId w:val="1"/>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This is a required template. </w:t>
      </w:r>
    </w:p>
    <w:p w14:paraId="695F10C2" w14:textId="77777777" w:rsidR="00A650DC" w:rsidRPr="00A650DC" w:rsidRDefault="00A650DC" w:rsidP="00A650DC">
      <w:pPr>
        <w:numPr>
          <w:ilvl w:val="0"/>
          <w:numId w:val="1"/>
        </w:numPr>
        <w:spacing w:after="0" w:line="240" w:lineRule="auto"/>
        <w:contextualSpacing/>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Content must be current and accurate at the time the accreditation document is submitted.</w:t>
      </w:r>
    </w:p>
    <w:p w14:paraId="7F12CD78" w14:textId="7E8CB055" w:rsidR="00A650DC" w:rsidRPr="00A650DC" w:rsidRDefault="00A650DC" w:rsidP="00A650DC">
      <w:pPr>
        <w:numPr>
          <w:ilvl w:val="0"/>
          <w:numId w:val="1"/>
        </w:numPr>
        <w:suppressAutoHyphens/>
        <w:spacing w:after="0" w:line="240" w:lineRule="auto"/>
        <w:rPr>
          <w:rFonts w:ascii="Times New Roman" w:hAnsi="Times New Roman" w:cstheme="majorBidi"/>
          <w:bCs/>
          <w:kern w:val="0"/>
          <w:sz w:val="24"/>
          <w:szCs w:val="24"/>
          <w14:ligatures w14:val="none"/>
        </w:rPr>
      </w:pPr>
      <w:r>
        <w:rPr>
          <w:rFonts w:ascii="Times New Roman" w:hAnsi="Times New Roman" w:cstheme="majorBidi"/>
          <w:bCs/>
          <w:kern w:val="0"/>
          <w:sz w:val="24"/>
          <w:szCs w:val="24"/>
          <w14:ligatures w14:val="none"/>
        </w:rPr>
        <w:t>P</w:t>
      </w:r>
      <w:r w:rsidRPr="00A650DC">
        <w:rPr>
          <w:rFonts w:ascii="Times New Roman" w:hAnsi="Times New Roman" w:cstheme="majorBidi"/>
          <w:bCs/>
          <w:kern w:val="0"/>
          <w:sz w:val="24"/>
          <w:szCs w:val="24"/>
          <w14:ligatures w14:val="none"/>
        </w:rPr>
        <w:t xml:space="preserve">rograms submit the </w:t>
      </w:r>
      <w:r>
        <w:rPr>
          <w:rFonts w:ascii="Times New Roman" w:hAnsi="Times New Roman" w:cstheme="majorBidi"/>
          <w:bCs/>
          <w:kern w:val="0"/>
          <w:sz w:val="24"/>
          <w:szCs w:val="24"/>
          <w14:ligatures w14:val="none"/>
        </w:rPr>
        <w:t>deferral</w:t>
      </w:r>
      <w:r w:rsidRPr="00A650DC">
        <w:rPr>
          <w:rFonts w:ascii="Times New Roman" w:hAnsi="Times New Roman" w:cstheme="majorBidi"/>
          <w:bCs/>
          <w:kern w:val="0"/>
          <w:sz w:val="24"/>
          <w:szCs w:val="24"/>
          <w14:ligatures w14:val="none"/>
        </w:rPr>
        <w:t xml:space="preserve"> response for review by CSWE</w:t>
      </w:r>
      <w:r>
        <w:rPr>
          <w:rFonts w:ascii="Times New Roman" w:hAnsi="Times New Roman" w:cstheme="majorBidi"/>
          <w:bCs/>
          <w:kern w:val="0"/>
          <w:sz w:val="24"/>
          <w:szCs w:val="24"/>
          <w14:ligatures w14:val="none"/>
        </w:rPr>
        <w:t>-BOA</w:t>
      </w:r>
      <w:r w:rsidRPr="00A650DC">
        <w:rPr>
          <w:rFonts w:ascii="Times New Roman" w:hAnsi="Times New Roman" w:cstheme="majorBidi"/>
          <w:bCs/>
          <w:kern w:val="0"/>
          <w:sz w:val="24"/>
          <w:szCs w:val="24"/>
          <w14:ligatures w14:val="none"/>
        </w:rPr>
        <w:t xml:space="preserve"> for </w:t>
      </w:r>
      <w:r w:rsidR="00734970">
        <w:rPr>
          <w:rFonts w:ascii="Times New Roman" w:hAnsi="Times New Roman" w:cstheme="majorBidi"/>
          <w:bCs/>
          <w:kern w:val="0"/>
          <w:sz w:val="24"/>
          <w:szCs w:val="24"/>
          <w14:ligatures w14:val="none"/>
        </w:rPr>
        <w:t xml:space="preserve">a </w:t>
      </w:r>
      <w:r>
        <w:rPr>
          <w:rFonts w:ascii="Times New Roman" w:hAnsi="Times New Roman" w:cstheme="majorBidi"/>
          <w:bCs/>
          <w:kern w:val="0"/>
          <w:sz w:val="24"/>
          <w:szCs w:val="24"/>
          <w14:ligatures w14:val="none"/>
        </w:rPr>
        <w:t>decision.</w:t>
      </w:r>
    </w:p>
    <w:p w14:paraId="5159D67C" w14:textId="4958EAAD" w:rsidR="00A650DC" w:rsidRPr="00A650DC" w:rsidRDefault="00A650DC" w:rsidP="00A650DC">
      <w:pPr>
        <w:numPr>
          <w:ilvl w:val="1"/>
          <w:numId w:val="1"/>
        </w:numPr>
        <w:spacing w:after="0" w:line="240" w:lineRule="auto"/>
        <w:contextualSpacing/>
        <w:rPr>
          <w:rFonts w:ascii="Times New Roman" w:hAnsi="Times New Roman" w:cstheme="majorBidi"/>
          <w:kern w:val="0"/>
          <w:sz w:val="24"/>
          <w14:ligatures w14:val="none"/>
        </w:rPr>
      </w:pPr>
      <w:r w:rsidRPr="00A650DC">
        <w:rPr>
          <w:rFonts w:ascii="Times New Roman" w:hAnsi="Times New Roman" w:cstheme="majorBidi"/>
          <w:kern w:val="0"/>
          <w:sz w:val="24"/>
          <w14:ligatures w14:val="none"/>
        </w:rPr>
        <w:t xml:space="preserve">Refer to policy </w:t>
      </w:r>
      <w:hyperlink r:id="rId12" w:history="1">
        <w:r w:rsidRPr="00A650DC">
          <w:rPr>
            <w:rStyle w:val="Hyperlink"/>
            <w:rFonts w:ascii="Times New Roman" w:hAnsi="Times New Roman" w:cstheme="majorBidi"/>
            <w:i/>
            <w:iCs/>
            <w:kern w:val="0"/>
            <w:sz w:val="24"/>
            <w14:ligatures w14:val="none"/>
          </w:rPr>
          <w:t>5.12 BOA Benchmark 1 Decisions</w:t>
        </w:r>
      </w:hyperlink>
      <w:r>
        <w:rPr>
          <w:rFonts w:ascii="Times New Roman" w:hAnsi="Times New Roman" w:cstheme="majorBidi"/>
          <w:kern w:val="0"/>
          <w:sz w:val="24"/>
          <w14:ligatures w14:val="none"/>
        </w:rPr>
        <w:t xml:space="preserve"> </w:t>
      </w:r>
      <w:r w:rsidRPr="00A650DC">
        <w:rPr>
          <w:rFonts w:ascii="Times New Roman" w:hAnsi="Times New Roman" w:cstheme="majorBidi"/>
          <w:color w:val="000000" w:themeColor="text1"/>
          <w:kern w:val="0"/>
          <w:sz w:val="24"/>
          <w:szCs w:val="24"/>
          <w14:ligatures w14:val="none"/>
        </w:rPr>
        <w:t xml:space="preserve">in the </w:t>
      </w:r>
      <w:r w:rsidRPr="00A650DC">
        <w:rPr>
          <w:rFonts w:ascii="Times New Roman" w:hAnsi="Times New Roman" w:cstheme="majorBidi"/>
          <w:i/>
          <w:iCs/>
          <w:color w:val="000000" w:themeColor="text1"/>
          <w:kern w:val="0"/>
          <w:sz w:val="24"/>
          <w:szCs w:val="24"/>
          <w14:ligatures w14:val="none"/>
        </w:rPr>
        <w:t>Accreditation Policy Handbook</w:t>
      </w:r>
      <w:r w:rsidRPr="00A650DC">
        <w:rPr>
          <w:rFonts w:ascii="Times New Roman" w:hAnsi="Times New Roman" w:cstheme="majorBidi"/>
          <w:kern w:val="0"/>
          <w:sz w:val="24"/>
          <w14:ligatures w14:val="none"/>
        </w:rPr>
        <w:t xml:space="preserve"> for </w:t>
      </w:r>
      <w:r>
        <w:rPr>
          <w:rFonts w:ascii="Times New Roman" w:hAnsi="Times New Roman" w:cstheme="majorBidi"/>
          <w:kern w:val="0"/>
          <w:sz w:val="24"/>
          <w14:ligatures w14:val="none"/>
        </w:rPr>
        <w:t>Benchmark 1</w:t>
      </w:r>
      <w:r w:rsidRPr="00A650DC">
        <w:rPr>
          <w:rFonts w:ascii="Times New Roman" w:hAnsi="Times New Roman" w:cstheme="majorBidi"/>
          <w:kern w:val="0"/>
          <w:sz w:val="24"/>
          <w14:ligatures w14:val="none"/>
        </w:rPr>
        <w:t xml:space="preserve"> decisions.</w:t>
      </w:r>
    </w:p>
    <w:p w14:paraId="4D920958" w14:textId="7392BAF5" w:rsidR="00A650DC" w:rsidRPr="00A650DC" w:rsidRDefault="00A650DC" w:rsidP="00A650DC">
      <w:pPr>
        <w:numPr>
          <w:ilvl w:val="1"/>
          <w:numId w:val="1"/>
        </w:numPr>
        <w:spacing w:after="0" w:line="240" w:lineRule="auto"/>
        <w:contextualSpacing/>
        <w:rPr>
          <w:rFonts w:ascii="Times New Roman" w:hAnsi="Times New Roman" w:cstheme="majorBidi"/>
          <w:kern w:val="0"/>
          <w:sz w:val="24"/>
          <w14:ligatures w14:val="none"/>
        </w:rPr>
      </w:pPr>
      <w:r w:rsidRPr="00A650DC">
        <w:rPr>
          <w:rFonts w:ascii="Times New Roman" w:hAnsi="Times New Roman" w:cstheme="majorBidi"/>
          <w:kern w:val="0"/>
          <w:sz w:val="24"/>
          <w14:ligatures w14:val="none"/>
        </w:rPr>
        <w:t xml:space="preserve">Refer to policy </w:t>
      </w:r>
      <w:hyperlink r:id="rId13" w:history="1">
        <w:r w:rsidRPr="00A650DC">
          <w:rPr>
            <w:rStyle w:val="Hyperlink"/>
            <w:rFonts w:ascii="Times New Roman" w:hAnsi="Times New Roman" w:cstheme="majorBidi"/>
            <w:i/>
            <w:iCs/>
            <w:kern w:val="0"/>
            <w:sz w:val="24"/>
            <w14:ligatures w14:val="none"/>
          </w:rPr>
          <w:t>5.13 BOA Benchmark 2 Decisions</w:t>
        </w:r>
      </w:hyperlink>
      <w:r>
        <w:rPr>
          <w:rFonts w:ascii="Times New Roman" w:hAnsi="Times New Roman" w:cstheme="majorBidi"/>
          <w:kern w:val="0"/>
          <w:sz w:val="24"/>
          <w14:ligatures w14:val="none"/>
        </w:rPr>
        <w:t xml:space="preserve"> </w:t>
      </w:r>
      <w:r w:rsidRPr="00A650DC">
        <w:rPr>
          <w:rFonts w:ascii="Times New Roman" w:hAnsi="Times New Roman" w:cstheme="majorBidi"/>
          <w:color w:val="000000" w:themeColor="text1"/>
          <w:kern w:val="0"/>
          <w:sz w:val="24"/>
          <w:szCs w:val="24"/>
          <w14:ligatures w14:val="none"/>
        </w:rPr>
        <w:t xml:space="preserve">in the </w:t>
      </w:r>
      <w:r w:rsidRPr="00A650DC">
        <w:rPr>
          <w:rFonts w:ascii="Times New Roman" w:hAnsi="Times New Roman" w:cstheme="majorBidi"/>
          <w:i/>
          <w:iCs/>
          <w:color w:val="000000" w:themeColor="text1"/>
          <w:kern w:val="0"/>
          <w:sz w:val="24"/>
          <w:szCs w:val="24"/>
          <w14:ligatures w14:val="none"/>
        </w:rPr>
        <w:t>Accreditation Policy Handbook</w:t>
      </w:r>
      <w:r w:rsidRPr="00A650DC">
        <w:rPr>
          <w:rFonts w:ascii="Times New Roman" w:hAnsi="Times New Roman" w:cstheme="majorBidi"/>
          <w:kern w:val="0"/>
          <w:sz w:val="24"/>
          <w14:ligatures w14:val="none"/>
        </w:rPr>
        <w:t xml:space="preserve"> for </w:t>
      </w:r>
      <w:r>
        <w:rPr>
          <w:rFonts w:ascii="Times New Roman" w:hAnsi="Times New Roman" w:cstheme="majorBidi"/>
          <w:kern w:val="0"/>
          <w:sz w:val="24"/>
          <w14:ligatures w14:val="none"/>
        </w:rPr>
        <w:t>Benchmark 2</w:t>
      </w:r>
      <w:r w:rsidRPr="00A650DC">
        <w:rPr>
          <w:rFonts w:ascii="Times New Roman" w:hAnsi="Times New Roman" w:cstheme="majorBidi"/>
          <w:kern w:val="0"/>
          <w:sz w:val="24"/>
          <w14:ligatures w14:val="none"/>
        </w:rPr>
        <w:t xml:space="preserve"> decisions.</w:t>
      </w:r>
    </w:p>
    <w:p w14:paraId="39EBEDA0" w14:textId="6A77B966" w:rsidR="00A650DC" w:rsidRPr="00A650DC" w:rsidRDefault="00A650DC" w:rsidP="00A650DC">
      <w:pPr>
        <w:numPr>
          <w:ilvl w:val="1"/>
          <w:numId w:val="1"/>
        </w:numPr>
        <w:spacing w:after="0" w:line="240" w:lineRule="auto"/>
        <w:contextualSpacing/>
        <w:rPr>
          <w:rFonts w:ascii="Times New Roman" w:hAnsi="Times New Roman" w:cstheme="majorBidi"/>
          <w:kern w:val="0"/>
          <w:sz w:val="24"/>
          <w14:ligatures w14:val="none"/>
        </w:rPr>
      </w:pPr>
      <w:r w:rsidRPr="00A650DC">
        <w:rPr>
          <w:rFonts w:ascii="Times New Roman" w:hAnsi="Times New Roman" w:cstheme="majorBidi"/>
          <w:kern w:val="0"/>
          <w:sz w:val="24"/>
          <w14:ligatures w14:val="none"/>
        </w:rPr>
        <w:t xml:space="preserve">Refer to policy </w:t>
      </w:r>
      <w:hyperlink r:id="rId14" w:history="1">
        <w:r w:rsidRPr="00A650DC">
          <w:rPr>
            <w:rStyle w:val="Hyperlink"/>
            <w:rFonts w:ascii="Times New Roman" w:hAnsi="Times New Roman" w:cstheme="majorBidi"/>
            <w:i/>
            <w:iCs/>
            <w:kern w:val="0"/>
            <w:sz w:val="24"/>
            <w14:ligatures w14:val="none"/>
          </w:rPr>
          <w:t>5.14 BOA Benchmark 3/Initial Accreditation Decisions</w:t>
        </w:r>
      </w:hyperlink>
      <w:r>
        <w:rPr>
          <w:rFonts w:ascii="Times New Roman" w:hAnsi="Times New Roman" w:cstheme="majorBidi"/>
          <w:kern w:val="0"/>
          <w:sz w:val="24"/>
          <w14:ligatures w14:val="none"/>
        </w:rPr>
        <w:t xml:space="preserve"> </w:t>
      </w:r>
      <w:r w:rsidRPr="00A650DC">
        <w:rPr>
          <w:rFonts w:ascii="Times New Roman" w:hAnsi="Times New Roman" w:cstheme="majorBidi"/>
          <w:color w:val="000000" w:themeColor="text1"/>
          <w:kern w:val="0"/>
          <w:sz w:val="24"/>
          <w:szCs w:val="24"/>
          <w14:ligatures w14:val="none"/>
        </w:rPr>
        <w:t xml:space="preserve">in the </w:t>
      </w:r>
      <w:r w:rsidRPr="00A650DC">
        <w:rPr>
          <w:rFonts w:ascii="Times New Roman" w:hAnsi="Times New Roman" w:cstheme="majorBidi"/>
          <w:i/>
          <w:iCs/>
          <w:color w:val="000000" w:themeColor="text1"/>
          <w:kern w:val="0"/>
          <w:sz w:val="24"/>
          <w:szCs w:val="24"/>
          <w14:ligatures w14:val="none"/>
        </w:rPr>
        <w:t>Accreditation Policy Handbook</w:t>
      </w:r>
      <w:r w:rsidRPr="00A650DC">
        <w:rPr>
          <w:rFonts w:ascii="Times New Roman" w:hAnsi="Times New Roman" w:cstheme="majorBidi"/>
          <w:kern w:val="0"/>
          <w:sz w:val="24"/>
          <w14:ligatures w14:val="none"/>
        </w:rPr>
        <w:t xml:space="preserve"> for </w:t>
      </w:r>
      <w:r>
        <w:rPr>
          <w:rFonts w:ascii="Times New Roman" w:hAnsi="Times New Roman" w:cstheme="majorBidi"/>
          <w:kern w:val="0"/>
          <w:sz w:val="24"/>
          <w14:ligatures w14:val="none"/>
        </w:rPr>
        <w:t>Benchmark 3</w:t>
      </w:r>
      <w:r w:rsidR="00F8113B">
        <w:rPr>
          <w:rFonts w:ascii="Times New Roman" w:hAnsi="Times New Roman" w:cstheme="majorBidi"/>
          <w:kern w:val="0"/>
          <w:sz w:val="24"/>
          <w14:ligatures w14:val="none"/>
        </w:rPr>
        <w:t>/Initial Accreditation</w:t>
      </w:r>
      <w:r w:rsidRPr="00A650DC">
        <w:rPr>
          <w:rFonts w:ascii="Times New Roman" w:hAnsi="Times New Roman" w:cstheme="majorBidi"/>
          <w:kern w:val="0"/>
          <w:sz w:val="24"/>
          <w14:ligatures w14:val="none"/>
        </w:rPr>
        <w:t xml:space="preserve"> decisions.</w:t>
      </w:r>
    </w:p>
    <w:p w14:paraId="0F61837C" w14:textId="58A12A98" w:rsidR="00A650DC" w:rsidRPr="00A650DC" w:rsidRDefault="00A650DC" w:rsidP="00A650DC">
      <w:pPr>
        <w:numPr>
          <w:ilvl w:val="1"/>
          <w:numId w:val="1"/>
        </w:numPr>
        <w:spacing w:after="0" w:line="240" w:lineRule="auto"/>
        <w:contextualSpacing/>
        <w:rPr>
          <w:rFonts w:ascii="Times New Roman" w:hAnsi="Times New Roman" w:cstheme="majorBidi"/>
          <w:kern w:val="0"/>
          <w:sz w:val="24"/>
          <w14:ligatures w14:val="none"/>
        </w:rPr>
      </w:pPr>
      <w:r w:rsidRPr="00A650DC">
        <w:rPr>
          <w:rFonts w:ascii="Times New Roman" w:hAnsi="Times New Roman" w:cstheme="majorBidi"/>
          <w:kern w:val="0"/>
          <w:sz w:val="24"/>
          <w14:ligatures w14:val="none"/>
        </w:rPr>
        <w:t xml:space="preserve">Refer to policy </w:t>
      </w:r>
      <w:hyperlink r:id="rId15" w:history="1">
        <w:r w:rsidRPr="00A650DC">
          <w:rPr>
            <w:rFonts w:ascii="Times New Roman" w:hAnsi="Times New Roman" w:cstheme="majorBidi"/>
            <w:i/>
            <w:iCs/>
            <w:color w:val="467886" w:themeColor="hyperlink"/>
            <w:kern w:val="0"/>
            <w:sz w:val="24"/>
            <w:u w:val="single"/>
            <w14:ligatures w14:val="none"/>
          </w:rPr>
          <w:t>6.9 BOA Reaffirmation Decisions</w:t>
        </w:r>
      </w:hyperlink>
      <w:r w:rsidRPr="00A650DC">
        <w:rPr>
          <w:rFonts w:ascii="Times New Roman" w:hAnsi="Times New Roman" w:cstheme="majorBidi"/>
          <w:kern w:val="0"/>
          <w:sz w:val="24"/>
          <w14:ligatures w14:val="none"/>
        </w:rPr>
        <w:t xml:space="preserve"> </w:t>
      </w:r>
      <w:r w:rsidRPr="00A650DC">
        <w:rPr>
          <w:rFonts w:ascii="Times New Roman" w:hAnsi="Times New Roman" w:cstheme="majorBidi"/>
          <w:color w:val="000000" w:themeColor="text1"/>
          <w:kern w:val="0"/>
          <w:sz w:val="24"/>
          <w:szCs w:val="24"/>
          <w14:ligatures w14:val="none"/>
        </w:rPr>
        <w:t xml:space="preserve">in the </w:t>
      </w:r>
      <w:r w:rsidRPr="00A650DC">
        <w:rPr>
          <w:rFonts w:ascii="Times New Roman" w:hAnsi="Times New Roman" w:cstheme="majorBidi"/>
          <w:i/>
          <w:iCs/>
          <w:color w:val="000000" w:themeColor="text1"/>
          <w:kern w:val="0"/>
          <w:sz w:val="24"/>
          <w:szCs w:val="24"/>
          <w14:ligatures w14:val="none"/>
        </w:rPr>
        <w:t>Accreditation Policy Handbook</w:t>
      </w:r>
      <w:r w:rsidRPr="00A650DC">
        <w:rPr>
          <w:rFonts w:ascii="Times New Roman" w:hAnsi="Times New Roman" w:cstheme="majorBidi"/>
          <w:kern w:val="0"/>
          <w:sz w:val="24"/>
          <w14:ligatures w14:val="none"/>
        </w:rPr>
        <w:t xml:space="preserve"> for Reaffirmation decisions.</w:t>
      </w:r>
    </w:p>
    <w:p w14:paraId="2AFDEE83" w14:textId="2D27885A" w:rsidR="00A650DC" w:rsidRPr="00A650DC" w:rsidRDefault="00A650DC" w:rsidP="00A650DC">
      <w:pPr>
        <w:numPr>
          <w:ilvl w:val="0"/>
          <w:numId w:val="1"/>
        </w:numPr>
        <w:spacing w:after="0"/>
        <w:contextualSpacing/>
        <w:rPr>
          <w:rFonts w:ascii="Times New Roman" w:hAnsi="Times New Roman" w:cstheme="majorBidi"/>
          <w:iCs/>
          <w:kern w:val="0"/>
          <w:sz w:val="24"/>
          <w:szCs w:val="32"/>
          <w14:ligatures w14:val="none"/>
        </w:rPr>
      </w:pPr>
      <w:r w:rsidRPr="00A650DC">
        <w:rPr>
          <w:rFonts w:ascii="Times New Roman" w:hAnsi="Times New Roman" w:cstheme="majorBidi"/>
          <w:iCs/>
          <w:kern w:val="0"/>
          <w:sz w:val="24"/>
          <w:szCs w:val="32"/>
          <w14:ligatures w14:val="none"/>
        </w:rPr>
        <w:t xml:space="preserve">Visit the </w:t>
      </w:r>
      <w:hyperlink r:id="rId16" w:history="1">
        <w:r w:rsidRPr="00A650DC">
          <w:rPr>
            <w:rFonts w:ascii="Times New Roman" w:hAnsi="Times New Roman" w:cstheme="majorBidi"/>
            <w:iCs/>
            <w:color w:val="467886" w:themeColor="hyperlink"/>
            <w:kern w:val="0"/>
            <w:sz w:val="24"/>
            <w:szCs w:val="32"/>
            <w:u w:val="single"/>
            <w14:ligatures w14:val="none"/>
          </w:rPr>
          <w:t>2015 EPAS Accreditation Toolkit</w:t>
        </w:r>
      </w:hyperlink>
      <w:r w:rsidRPr="00A650DC">
        <w:rPr>
          <w:rFonts w:ascii="Times New Roman" w:hAnsi="Times New Roman" w:cstheme="majorBidi"/>
          <w:iCs/>
          <w:kern w:val="0"/>
          <w:sz w:val="24"/>
          <w:szCs w:val="32"/>
          <w14:ligatures w14:val="none"/>
        </w:rPr>
        <w:t xml:space="preserve"> for the 2015 EPAS Interpretation Guide, forms, samples, and other resources.</w:t>
      </w:r>
    </w:p>
    <w:p w14:paraId="6AB3CF7C" w14:textId="6847CB59" w:rsidR="00A650DC" w:rsidRPr="00A650DC" w:rsidRDefault="00A650DC" w:rsidP="00A650DC">
      <w:pPr>
        <w:numPr>
          <w:ilvl w:val="0"/>
          <w:numId w:val="1"/>
        </w:numPr>
        <w:spacing w:after="0"/>
        <w:contextualSpacing/>
        <w:rPr>
          <w:rFonts w:ascii="Times New Roman" w:hAnsi="Times New Roman" w:cstheme="majorBidi"/>
          <w:iCs/>
          <w:kern w:val="0"/>
          <w:sz w:val="24"/>
          <w:szCs w:val="32"/>
          <w14:ligatures w14:val="none"/>
        </w:rPr>
      </w:pPr>
      <w:r w:rsidRPr="00A650DC">
        <w:rPr>
          <w:rFonts w:ascii="Times New Roman" w:hAnsi="Times New Roman" w:cstheme="majorBidi"/>
          <w:iCs/>
          <w:kern w:val="0"/>
          <w:sz w:val="24"/>
          <w:szCs w:val="32"/>
          <w14:ligatures w14:val="none"/>
        </w:rPr>
        <w:t xml:space="preserve">Visit the </w:t>
      </w:r>
      <w:hyperlink r:id="rId17" w:history="1">
        <w:r w:rsidRPr="00A650DC">
          <w:rPr>
            <w:rFonts w:ascii="Times New Roman" w:hAnsi="Times New Roman" w:cstheme="majorBidi"/>
            <w:iCs/>
            <w:color w:val="467886" w:themeColor="hyperlink"/>
            <w:kern w:val="0"/>
            <w:sz w:val="24"/>
            <w:szCs w:val="32"/>
            <w:u w:val="single"/>
            <w14:ligatures w14:val="none"/>
          </w:rPr>
          <w:t>2022 EPAS Accreditation Toolkit</w:t>
        </w:r>
      </w:hyperlink>
      <w:r w:rsidRPr="00A650DC">
        <w:rPr>
          <w:rFonts w:ascii="Times New Roman" w:hAnsi="Times New Roman" w:cstheme="majorBidi"/>
          <w:iCs/>
          <w:kern w:val="0"/>
          <w:sz w:val="24"/>
          <w:szCs w:val="32"/>
          <w14:ligatures w14:val="none"/>
        </w:rPr>
        <w:t xml:space="preserve"> for the 2022 EPAS Interpretation Guide, forms, samples, and other resources.</w:t>
      </w:r>
    </w:p>
    <w:p w14:paraId="0F2BB538" w14:textId="77777777" w:rsidR="00A650DC" w:rsidRPr="00A650DC" w:rsidRDefault="00A650DC" w:rsidP="00A650DC">
      <w:pPr>
        <w:suppressAutoHyphens/>
        <w:spacing w:after="0" w:line="240" w:lineRule="auto"/>
        <w:rPr>
          <w:rFonts w:ascii="Times New Roman" w:hAnsi="Times New Roman" w:cstheme="majorBidi"/>
          <w:bCs/>
          <w:kern w:val="0"/>
          <w:sz w:val="24"/>
          <w:szCs w:val="24"/>
          <w14:ligatures w14:val="none"/>
        </w:rPr>
      </w:pPr>
    </w:p>
    <w:p w14:paraId="4FEEF6E5" w14:textId="5D01963B" w:rsidR="00A650DC" w:rsidRPr="00A650DC" w:rsidRDefault="00A650DC" w:rsidP="00A650DC">
      <w:pPr>
        <w:suppressAutoHyphens/>
        <w:spacing w:after="0" w:line="240" w:lineRule="auto"/>
        <w:rPr>
          <w:rFonts w:ascii="Times New Roman" w:hAnsi="Times New Roman" w:cstheme="majorBidi"/>
          <w:b/>
          <w:bCs/>
          <w:color w:val="005D7E"/>
          <w:kern w:val="0"/>
          <w:sz w:val="24"/>
          <w:szCs w:val="24"/>
          <w14:ligatures w14:val="none"/>
        </w:rPr>
      </w:pPr>
      <w:r w:rsidRPr="00A650DC">
        <w:rPr>
          <w:rFonts w:ascii="Times New Roman" w:hAnsi="Times New Roman" w:cstheme="majorBidi"/>
          <w:b/>
          <w:bCs/>
          <w:color w:val="005D7E"/>
          <w:kern w:val="0"/>
          <w:sz w:val="24"/>
          <w:szCs w:val="24"/>
          <w14:ligatures w14:val="none"/>
        </w:rPr>
        <w:t>Formatting &amp; Submission</w:t>
      </w:r>
    </w:p>
    <w:p w14:paraId="1D82915A" w14:textId="064C96FC" w:rsidR="00A650DC" w:rsidRPr="00A650DC" w:rsidRDefault="00A650DC" w:rsidP="00A650DC">
      <w:pPr>
        <w:numPr>
          <w:ilvl w:val="0"/>
          <w:numId w:val="2"/>
        </w:numPr>
        <w:spacing w:after="0" w:line="240" w:lineRule="auto"/>
        <w:contextualSpacing/>
        <w:rPr>
          <w:rFonts w:ascii="Times New Roman" w:hAnsi="Times New Roman" w:cstheme="majorBidi"/>
          <w:kern w:val="0"/>
          <w:sz w:val="24"/>
          <w:szCs w:val="24"/>
          <w14:ligatures w14:val="none"/>
        </w:rPr>
      </w:pPr>
      <w:r w:rsidRPr="00A650DC">
        <w:rPr>
          <w:rFonts w:ascii="Times New Roman" w:hAnsi="Times New Roman" w:cstheme="majorBidi"/>
          <w:kern w:val="0"/>
          <w:sz w:val="24"/>
          <w:szCs w:val="24"/>
          <w14:ligatures w14:val="none"/>
        </w:rPr>
        <w:t>Do not alter this template.</w:t>
      </w:r>
    </w:p>
    <w:p w14:paraId="350EDB39" w14:textId="77777777" w:rsidR="00A650DC" w:rsidRPr="00A650DC" w:rsidRDefault="00A650DC" w:rsidP="00A650DC">
      <w:pPr>
        <w:numPr>
          <w:ilvl w:val="0"/>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i/>
          <w:iCs/>
          <w:kern w:val="0"/>
          <w:sz w:val="24"/>
          <w:szCs w:val="24"/>
          <w14:ligatures w14:val="none"/>
        </w:rPr>
        <w:t>Framing:</w:t>
      </w:r>
      <w:r w:rsidRPr="00A650DC">
        <w:rPr>
          <w:rFonts w:ascii="Times New Roman" w:hAnsi="Times New Roman" w:cstheme="majorBidi"/>
          <w:bCs/>
          <w:kern w:val="0"/>
          <w:sz w:val="24"/>
          <w:szCs w:val="24"/>
          <w14:ligatures w14:val="none"/>
        </w:rPr>
        <w:t xml:space="preserve"> Accreditation is voluntary. The burden of proof of compliance is the program’s responsibility. When addressing a cited concern, demonstrate the desire to provide clarification or documentation that evidences program compliance with accreditation requirements.</w:t>
      </w:r>
    </w:p>
    <w:p w14:paraId="15FCF606" w14:textId="683251E2" w:rsidR="00A650DC" w:rsidRPr="00A650DC" w:rsidRDefault="00A650DC" w:rsidP="00A650DC">
      <w:pPr>
        <w:numPr>
          <w:ilvl w:val="0"/>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
          <w:color w:val="C00000"/>
          <w:kern w:val="0"/>
          <w:sz w:val="24"/>
          <w:szCs w:val="24"/>
          <w14:ligatures w14:val="none"/>
        </w:rPr>
        <w:t>IMPORTANT:</w:t>
      </w:r>
      <w:r w:rsidRPr="00A650DC">
        <w:rPr>
          <w:rFonts w:ascii="Times New Roman" w:hAnsi="Times New Roman" w:cstheme="majorBidi"/>
          <w:bCs/>
          <w:kern w:val="0"/>
          <w:sz w:val="24"/>
          <w:szCs w:val="24"/>
          <w14:ligatures w14:val="none"/>
        </w:rPr>
        <w:t xml:space="preserve"> The BOA must be able to review and determine compliance solely based on information provided by the program in the </w:t>
      </w:r>
      <w:r>
        <w:rPr>
          <w:rFonts w:ascii="Times New Roman" w:hAnsi="Times New Roman" w:cstheme="majorBidi"/>
          <w:bCs/>
          <w:kern w:val="0"/>
          <w:sz w:val="24"/>
          <w:szCs w:val="24"/>
          <w14:ligatures w14:val="none"/>
        </w:rPr>
        <w:t>deferral</w:t>
      </w:r>
      <w:r w:rsidRPr="00A650DC">
        <w:rPr>
          <w:rFonts w:ascii="Times New Roman" w:hAnsi="Times New Roman" w:cstheme="majorBidi"/>
          <w:bCs/>
          <w:kern w:val="0"/>
          <w:sz w:val="24"/>
          <w:szCs w:val="24"/>
          <w14:ligatures w14:val="none"/>
        </w:rPr>
        <w:t xml:space="preserve"> response. </w:t>
      </w:r>
    </w:p>
    <w:p w14:paraId="2476EF44" w14:textId="32EDC0B1"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
          <w:kern w:val="0"/>
          <w:sz w:val="24"/>
          <w:szCs w:val="24"/>
          <w14:ligatures w14:val="none"/>
        </w:rPr>
        <w:t xml:space="preserve">Include all information, complete narratives, and relevant materials that evidence full compliance in this </w:t>
      </w:r>
      <w:r>
        <w:rPr>
          <w:rFonts w:ascii="Times New Roman" w:hAnsi="Times New Roman" w:cstheme="majorBidi"/>
          <w:b/>
          <w:kern w:val="0"/>
          <w:sz w:val="24"/>
          <w:szCs w:val="24"/>
          <w14:ligatures w14:val="none"/>
        </w:rPr>
        <w:t>deferral</w:t>
      </w:r>
      <w:r w:rsidRPr="00A650DC">
        <w:rPr>
          <w:rFonts w:ascii="Times New Roman" w:hAnsi="Times New Roman" w:cstheme="majorBidi"/>
          <w:b/>
          <w:kern w:val="0"/>
          <w:sz w:val="24"/>
          <w:szCs w:val="24"/>
          <w14:ligatures w14:val="none"/>
        </w:rPr>
        <w:t xml:space="preserve"> response.</w:t>
      </w:r>
      <w:r w:rsidRPr="00A650DC">
        <w:rPr>
          <w:rFonts w:ascii="Times New Roman" w:hAnsi="Times New Roman" w:cstheme="majorBidi"/>
          <w:bCs/>
          <w:kern w:val="0"/>
          <w:sz w:val="24"/>
          <w:szCs w:val="24"/>
          <w14:ligatures w14:val="none"/>
        </w:rPr>
        <w:t xml:space="preserve"> </w:t>
      </w:r>
    </w:p>
    <w:p w14:paraId="01C5C831" w14:textId="6D570023"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color w:val="C00000"/>
          <w:kern w:val="0"/>
          <w:sz w:val="24"/>
          <w:szCs w:val="24"/>
          <w14:ligatures w14:val="none"/>
        </w:rPr>
        <w:lastRenderedPageBreak/>
        <w:t xml:space="preserve">Do </w:t>
      </w:r>
      <w:r w:rsidRPr="00A650DC">
        <w:rPr>
          <w:rFonts w:ascii="Times New Roman" w:hAnsi="Times New Roman" w:cstheme="majorBidi"/>
          <w:bCs/>
          <w:color w:val="C00000"/>
          <w:kern w:val="0"/>
          <w:sz w:val="24"/>
          <w:szCs w:val="24"/>
          <w:u w:val="single"/>
          <w14:ligatures w14:val="none"/>
        </w:rPr>
        <w:t>not</w:t>
      </w:r>
      <w:r w:rsidRPr="00A650DC">
        <w:rPr>
          <w:rFonts w:ascii="Times New Roman" w:hAnsi="Times New Roman" w:cstheme="majorBidi"/>
          <w:bCs/>
          <w:color w:val="C00000"/>
          <w:kern w:val="0"/>
          <w:sz w:val="24"/>
          <w:szCs w:val="24"/>
          <w14:ligatures w14:val="none"/>
        </w:rPr>
        <w:t xml:space="preserve"> refer BOA readers to </w:t>
      </w:r>
      <w:r>
        <w:rPr>
          <w:rFonts w:ascii="Times New Roman" w:hAnsi="Times New Roman" w:cstheme="majorBidi"/>
          <w:bCs/>
          <w:color w:val="C00000"/>
          <w:kern w:val="0"/>
          <w:sz w:val="24"/>
          <w:szCs w:val="24"/>
          <w14:ligatures w14:val="none"/>
        </w:rPr>
        <w:t xml:space="preserve">any </w:t>
      </w:r>
      <w:r w:rsidRPr="00A650DC">
        <w:rPr>
          <w:rFonts w:ascii="Times New Roman" w:hAnsi="Times New Roman" w:cstheme="majorBidi"/>
          <w:bCs/>
          <w:color w:val="C00000"/>
          <w:kern w:val="0"/>
          <w:sz w:val="24"/>
          <w:szCs w:val="24"/>
          <w14:ligatures w14:val="none"/>
        </w:rPr>
        <w:t>previously approved benchmarks, initial accreditation self-study</w:t>
      </w:r>
      <w:r>
        <w:rPr>
          <w:rFonts w:ascii="Times New Roman" w:hAnsi="Times New Roman" w:cstheme="majorBidi"/>
          <w:bCs/>
          <w:color w:val="C00000"/>
          <w:kern w:val="0"/>
          <w:sz w:val="24"/>
          <w:szCs w:val="24"/>
          <w14:ligatures w14:val="none"/>
        </w:rPr>
        <w:t>, reaffirmation</w:t>
      </w:r>
      <w:r w:rsidRPr="00A650DC">
        <w:rPr>
          <w:rFonts w:ascii="Times New Roman" w:hAnsi="Times New Roman" w:cstheme="majorBidi"/>
          <w:bCs/>
          <w:color w:val="C00000"/>
          <w:kern w:val="0"/>
          <w:sz w:val="24"/>
          <w:szCs w:val="24"/>
          <w14:ligatures w14:val="none"/>
        </w:rPr>
        <w:t xml:space="preserve"> self-study</w:t>
      </w:r>
      <w:r>
        <w:rPr>
          <w:rFonts w:ascii="Times New Roman" w:hAnsi="Times New Roman" w:cstheme="majorBidi"/>
          <w:bCs/>
          <w:color w:val="C00000"/>
          <w:kern w:val="0"/>
          <w:sz w:val="24"/>
          <w:szCs w:val="24"/>
          <w14:ligatures w14:val="none"/>
        </w:rPr>
        <w:t>,</w:t>
      </w:r>
      <w:r w:rsidRPr="00A650DC">
        <w:rPr>
          <w:rFonts w:ascii="Times New Roman" w:hAnsi="Times New Roman" w:cstheme="majorBidi"/>
          <w:bCs/>
          <w:color w:val="C00000"/>
          <w:kern w:val="0"/>
          <w:sz w:val="24"/>
          <w:szCs w:val="24"/>
          <w14:ligatures w14:val="none"/>
        </w:rPr>
        <w:t xml:space="preserve"> or previously submitted materials.</w:t>
      </w:r>
    </w:p>
    <w:p w14:paraId="1B9DB407" w14:textId="0BA55C31"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color w:val="C00000"/>
          <w:kern w:val="0"/>
          <w:sz w:val="24"/>
          <w:szCs w:val="24"/>
          <w14:ligatures w14:val="none"/>
        </w:rPr>
        <w:t xml:space="preserve">The BOA will </w:t>
      </w:r>
      <w:r w:rsidRPr="00A650DC">
        <w:rPr>
          <w:rFonts w:ascii="Times New Roman" w:hAnsi="Times New Roman" w:cstheme="majorBidi"/>
          <w:bCs/>
          <w:color w:val="C00000"/>
          <w:kern w:val="0"/>
          <w:sz w:val="24"/>
          <w:szCs w:val="24"/>
          <w:u w:val="single"/>
          <w14:ligatures w14:val="none"/>
        </w:rPr>
        <w:t>not</w:t>
      </w:r>
      <w:r w:rsidRPr="00A650DC">
        <w:rPr>
          <w:rFonts w:ascii="Times New Roman" w:hAnsi="Times New Roman" w:cstheme="majorBidi"/>
          <w:bCs/>
          <w:color w:val="C00000"/>
          <w:kern w:val="0"/>
          <w:sz w:val="24"/>
          <w:szCs w:val="24"/>
          <w14:ligatures w14:val="none"/>
        </w:rPr>
        <w:t xml:space="preserve"> have access to nor review </w:t>
      </w:r>
      <w:r>
        <w:rPr>
          <w:rFonts w:ascii="Times New Roman" w:hAnsi="Times New Roman" w:cstheme="majorBidi"/>
          <w:bCs/>
          <w:color w:val="C00000"/>
          <w:kern w:val="0"/>
          <w:sz w:val="24"/>
          <w:szCs w:val="24"/>
          <w14:ligatures w14:val="none"/>
        </w:rPr>
        <w:t>previous</w:t>
      </w:r>
      <w:r w:rsidR="00B62928">
        <w:rPr>
          <w:rFonts w:ascii="Times New Roman" w:hAnsi="Times New Roman" w:cstheme="majorBidi"/>
          <w:bCs/>
          <w:color w:val="C00000"/>
          <w:kern w:val="0"/>
          <w:sz w:val="24"/>
          <w:szCs w:val="24"/>
          <w14:ligatures w14:val="none"/>
        </w:rPr>
        <w:t xml:space="preserve"> </w:t>
      </w:r>
      <w:r>
        <w:rPr>
          <w:rFonts w:ascii="Times New Roman" w:hAnsi="Times New Roman" w:cstheme="majorBidi"/>
          <w:bCs/>
          <w:color w:val="C00000"/>
          <w:kern w:val="0"/>
          <w:sz w:val="24"/>
          <w:szCs w:val="24"/>
          <w14:ligatures w14:val="none"/>
        </w:rPr>
        <w:t xml:space="preserve">documents </w:t>
      </w:r>
      <w:r w:rsidRPr="00A650DC">
        <w:rPr>
          <w:rFonts w:ascii="Times New Roman" w:hAnsi="Times New Roman" w:cstheme="majorBidi"/>
          <w:bCs/>
          <w:color w:val="C00000"/>
          <w:kern w:val="0"/>
          <w:sz w:val="24"/>
          <w:szCs w:val="24"/>
          <w14:ligatures w14:val="none"/>
        </w:rPr>
        <w:t>again.</w:t>
      </w:r>
    </w:p>
    <w:p w14:paraId="0C103B2D" w14:textId="729E4668" w:rsidR="00A650DC" w:rsidRPr="00A650DC" w:rsidRDefault="00A650DC" w:rsidP="00A650DC">
      <w:pPr>
        <w:numPr>
          <w:ilvl w:val="0"/>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Insert all </w:t>
      </w:r>
      <w:r w:rsidR="00BB14AF">
        <w:rPr>
          <w:rFonts w:ascii="Times New Roman" w:hAnsi="Times New Roman" w:cstheme="majorBidi"/>
          <w:bCs/>
          <w:kern w:val="0"/>
          <w:sz w:val="24"/>
          <w:szCs w:val="24"/>
          <w14:ligatures w14:val="none"/>
        </w:rPr>
        <w:t xml:space="preserve">policies, </w:t>
      </w:r>
      <w:r w:rsidR="00327491">
        <w:rPr>
          <w:rFonts w:ascii="Times New Roman" w:hAnsi="Times New Roman" w:cstheme="majorBidi"/>
          <w:bCs/>
          <w:kern w:val="0"/>
          <w:sz w:val="24"/>
          <w:szCs w:val="24"/>
          <w14:ligatures w14:val="none"/>
        </w:rPr>
        <w:t>procedures,</w:t>
      </w:r>
      <w:r w:rsidR="00BB3B6D">
        <w:rPr>
          <w:rFonts w:ascii="Times New Roman" w:hAnsi="Times New Roman" w:cstheme="majorBidi"/>
          <w:bCs/>
          <w:kern w:val="0"/>
          <w:sz w:val="24"/>
          <w:szCs w:val="24"/>
          <w14:ligatures w14:val="none"/>
        </w:rPr>
        <w:t xml:space="preserve"> </w:t>
      </w:r>
      <w:r w:rsidRPr="00A650DC">
        <w:rPr>
          <w:rFonts w:ascii="Times New Roman" w:hAnsi="Times New Roman" w:cstheme="majorBidi"/>
          <w:bCs/>
          <w:kern w:val="0"/>
          <w:sz w:val="24"/>
          <w:szCs w:val="24"/>
          <w14:ligatures w14:val="none"/>
        </w:rPr>
        <w:t>forms, tables, and matrices directly in response to the standard (</w:t>
      </w:r>
      <w:r w:rsidRPr="00A650DC">
        <w:rPr>
          <w:rFonts w:ascii="Times New Roman" w:hAnsi="Times New Roman" w:cstheme="majorBidi"/>
          <w:bCs/>
          <w:kern w:val="0"/>
          <w:sz w:val="24"/>
          <w:szCs w:val="24"/>
          <w:u w:val="single"/>
          <w14:ligatures w14:val="none"/>
        </w:rPr>
        <w:t>not</w:t>
      </w:r>
      <w:r w:rsidRPr="00A650DC">
        <w:rPr>
          <w:rFonts w:ascii="Times New Roman" w:hAnsi="Times New Roman" w:cstheme="majorBidi"/>
          <w:bCs/>
          <w:kern w:val="0"/>
          <w:sz w:val="24"/>
          <w:szCs w:val="24"/>
          <w14:ligatures w14:val="none"/>
        </w:rPr>
        <w:t xml:space="preserve"> as appendices). </w:t>
      </w:r>
    </w:p>
    <w:p w14:paraId="5043CE50" w14:textId="30D2C79D" w:rsidR="00A650DC" w:rsidRPr="00A650DC" w:rsidRDefault="00A650DC" w:rsidP="00A650DC">
      <w:pPr>
        <w:numPr>
          <w:ilvl w:val="0"/>
          <w:numId w:val="2"/>
        </w:numPr>
        <w:spacing w:after="0"/>
        <w:contextualSpacing/>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Program</w:t>
      </w:r>
      <w:r>
        <w:rPr>
          <w:rFonts w:ascii="Times New Roman" w:hAnsi="Times New Roman" w:cstheme="majorBidi"/>
          <w:bCs/>
          <w:kern w:val="0"/>
          <w:sz w:val="24"/>
          <w:szCs w:val="24"/>
          <w14:ligatures w14:val="none"/>
        </w:rPr>
        <w:t>s</w:t>
      </w:r>
      <w:r w:rsidRPr="00A650DC">
        <w:rPr>
          <w:rFonts w:ascii="Times New Roman" w:hAnsi="Times New Roman" w:cstheme="majorBidi"/>
          <w:bCs/>
          <w:kern w:val="0"/>
          <w:sz w:val="24"/>
          <w:szCs w:val="24"/>
          <w14:ligatures w14:val="none"/>
        </w:rPr>
        <w:t xml:space="preserve"> may add additional subheadings to label materials as clearly as possible.</w:t>
      </w:r>
    </w:p>
    <w:p w14:paraId="544EA2C9" w14:textId="5B802232" w:rsidR="00A650DC" w:rsidRPr="00A650DC" w:rsidRDefault="00A650DC" w:rsidP="00A650DC">
      <w:pPr>
        <w:numPr>
          <w:ilvl w:val="0"/>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Submit </w:t>
      </w:r>
      <w:r w:rsidR="00DC1D13">
        <w:rPr>
          <w:rFonts w:ascii="Times New Roman" w:hAnsi="Times New Roman" w:cstheme="majorBidi"/>
          <w:bCs/>
          <w:kern w:val="0"/>
          <w:sz w:val="24"/>
          <w:szCs w:val="24"/>
          <w14:ligatures w14:val="none"/>
        </w:rPr>
        <w:t>deferral</w:t>
      </w:r>
      <w:r w:rsidRPr="00A650DC">
        <w:rPr>
          <w:rFonts w:ascii="Times New Roman" w:hAnsi="Times New Roman" w:cstheme="majorBidi"/>
          <w:bCs/>
          <w:kern w:val="0"/>
          <w:sz w:val="24"/>
          <w:szCs w:val="24"/>
          <w14:ligatures w14:val="none"/>
        </w:rPr>
        <w:t xml:space="preserve"> response documents as a Microsoft Word document or searchable PDF, per policy </w:t>
      </w:r>
      <w:hyperlink r:id="rId18" w:history="1">
        <w:r w:rsidRPr="00A650DC">
          <w:rPr>
            <w:rFonts w:ascii="Times New Roman" w:hAnsi="Times New Roman" w:cstheme="majorBidi"/>
            <w:i/>
            <w:iCs/>
            <w:color w:val="467886" w:themeColor="hyperlink"/>
            <w:kern w:val="0"/>
            <w:sz w:val="24"/>
            <w:szCs w:val="24"/>
            <w:u w:val="single"/>
            <w14:ligatures w14:val="none"/>
          </w:rPr>
          <w:t>4.7 Document Formatting &amp; Submission Requirements</w:t>
        </w:r>
      </w:hyperlink>
      <w:r w:rsidRPr="00A650DC">
        <w:rPr>
          <w:rFonts w:ascii="Times New Roman" w:hAnsi="Times New Roman" w:cstheme="majorBidi"/>
          <w:bCs/>
          <w:kern w:val="0"/>
          <w:sz w:val="24"/>
          <w:szCs w:val="24"/>
          <w14:ligatures w14:val="none"/>
        </w:rPr>
        <w:t xml:space="preserve"> in the </w:t>
      </w:r>
      <w:r w:rsidRPr="00A650DC">
        <w:rPr>
          <w:rFonts w:ascii="Times New Roman" w:hAnsi="Times New Roman" w:cstheme="majorBidi"/>
          <w:bCs/>
          <w:i/>
          <w:iCs/>
          <w:kern w:val="0"/>
          <w:sz w:val="24"/>
          <w:szCs w:val="24"/>
          <w14:ligatures w14:val="none"/>
        </w:rPr>
        <w:t>Accreditation Policy Handbook</w:t>
      </w:r>
      <w:r w:rsidRPr="00A650DC">
        <w:rPr>
          <w:rFonts w:ascii="Times New Roman" w:hAnsi="Times New Roman" w:cstheme="majorBidi"/>
          <w:bCs/>
          <w:kern w:val="0"/>
          <w:sz w:val="24"/>
          <w:szCs w:val="24"/>
          <w14:ligatures w14:val="none"/>
        </w:rPr>
        <w:t>.</w:t>
      </w:r>
    </w:p>
    <w:p w14:paraId="67C7DD0C" w14:textId="424EA926"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The </w:t>
      </w:r>
      <w:r>
        <w:rPr>
          <w:rFonts w:ascii="Times New Roman" w:hAnsi="Times New Roman" w:cstheme="majorBidi"/>
          <w:bCs/>
          <w:kern w:val="0"/>
          <w:sz w:val="24"/>
          <w:szCs w:val="24"/>
          <w14:ligatures w14:val="none"/>
        </w:rPr>
        <w:t>deferral</w:t>
      </w:r>
      <w:r w:rsidRPr="00A650DC">
        <w:rPr>
          <w:rFonts w:ascii="Times New Roman" w:hAnsi="Times New Roman" w:cstheme="majorBidi"/>
          <w:bCs/>
          <w:kern w:val="0"/>
          <w:sz w:val="24"/>
          <w:szCs w:val="24"/>
          <w14:ligatures w14:val="none"/>
        </w:rPr>
        <w:t xml:space="preserve"> response must be a single document and may not include separate attachments nor appendices. </w:t>
      </w:r>
      <w:r w:rsidRPr="00A650DC">
        <w:rPr>
          <w:rFonts w:ascii="Times New Roman" w:hAnsi="Times New Roman" w:cstheme="majorBidi"/>
          <w:bCs/>
          <w:i/>
          <w:iCs/>
          <w:kern w:val="0"/>
          <w:sz w:val="24"/>
          <w:szCs w:val="24"/>
          <w14:ligatures w14:val="none"/>
        </w:rPr>
        <w:t>Exception:</w:t>
      </w:r>
      <w:r w:rsidRPr="00A650DC">
        <w:rPr>
          <w:rFonts w:ascii="Times New Roman" w:hAnsi="Times New Roman" w:cstheme="majorBidi"/>
          <w:bCs/>
          <w:kern w:val="0"/>
          <w:sz w:val="24"/>
          <w:szCs w:val="24"/>
          <w14:ligatures w14:val="none"/>
        </w:rPr>
        <w:t xml:space="preserve"> *If a curriculum matrix standard is cited, the program must resubmit a separate document with updated </w:t>
      </w:r>
      <w:r w:rsidR="00BB14AF">
        <w:rPr>
          <w:rFonts w:ascii="Times New Roman" w:hAnsi="Times New Roman" w:cstheme="majorBidi"/>
          <w:bCs/>
          <w:kern w:val="0"/>
          <w:sz w:val="24"/>
          <w:szCs w:val="24"/>
          <w14:ligatures w14:val="none"/>
        </w:rPr>
        <w:t xml:space="preserve">relevant </w:t>
      </w:r>
      <w:r w:rsidRPr="00A650DC">
        <w:rPr>
          <w:rFonts w:ascii="Times New Roman" w:hAnsi="Times New Roman" w:cstheme="majorBidi"/>
          <w:bCs/>
          <w:kern w:val="0"/>
          <w:sz w:val="24"/>
          <w:szCs w:val="24"/>
          <w14:ligatures w14:val="none"/>
        </w:rPr>
        <w:t>syllabi.</w:t>
      </w:r>
    </w:p>
    <w:p w14:paraId="79780201" w14:textId="77777777"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Scanned documents will not be accepted.</w:t>
      </w:r>
    </w:p>
    <w:p w14:paraId="0BF1C8BE" w14:textId="1CAF1CDE" w:rsidR="00A650DC" w:rsidRPr="00A650DC" w:rsidRDefault="00A650DC" w:rsidP="00A650DC">
      <w:pPr>
        <w:numPr>
          <w:ilvl w:val="0"/>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A completed </w:t>
      </w:r>
      <w:r>
        <w:rPr>
          <w:rFonts w:ascii="Times New Roman" w:hAnsi="Times New Roman" w:cstheme="majorBidi"/>
          <w:bCs/>
          <w:kern w:val="0"/>
          <w:sz w:val="24"/>
          <w:szCs w:val="24"/>
          <w14:ligatures w14:val="none"/>
        </w:rPr>
        <w:t>deferral</w:t>
      </w:r>
      <w:r w:rsidRPr="00A650DC">
        <w:rPr>
          <w:rFonts w:ascii="Times New Roman" w:hAnsi="Times New Roman" w:cstheme="majorBidi"/>
          <w:bCs/>
          <w:kern w:val="0"/>
          <w:sz w:val="24"/>
          <w:szCs w:val="24"/>
          <w14:ligatures w14:val="none"/>
        </w:rPr>
        <w:t xml:space="preserve"> response includes:</w:t>
      </w:r>
    </w:p>
    <w:p w14:paraId="2F43425D" w14:textId="6C5BA9AA"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Response to </w:t>
      </w:r>
      <w:r w:rsidR="0035271C">
        <w:rPr>
          <w:rFonts w:ascii="Times New Roman" w:hAnsi="Times New Roman" w:cstheme="majorBidi"/>
          <w:bCs/>
          <w:kern w:val="0"/>
          <w:sz w:val="24"/>
          <w:szCs w:val="24"/>
          <w14:ligatures w14:val="none"/>
        </w:rPr>
        <w:t xml:space="preserve">each citation/standard </w:t>
      </w:r>
      <w:r w:rsidRPr="00A650DC">
        <w:rPr>
          <w:rFonts w:ascii="Times New Roman" w:hAnsi="Times New Roman" w:cstheme="majorBidi"/>
          <w:bCs/>
          <w:kern w:val="0"/>
          <w:sz w:val="24"/>
          <w:szCs w:val="24"/>
          <w14:ligatures w14:val="none"/>
        </w:rPr>
        <w:t xml:space="preserve">cited in the </w:t>
      </w:r>
      <w:r>
        <w:rPr>
          <w:rFonts w:ascii="Times New Roman" w:hAnsi="Times New Roman" w:cstheme="majorBidi"/>
          <w:bCs/>
          <w:kern w:val="0"/>
          <w:sz w:val="24"/>
          <w:szCs w:val="24"/>
          <w14:ligatures w14:val="none"/>
        </w:rPr>
        <w:t>deferral letter</w:t>
      </w:r>
    </w:p>
    <w:p w14:paraId="4255AFD8" w14:textId="77777777"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Updated syllabi, if applicable*</w:t>
      </w:r>
    </w:p>
    <w:p w14:paraId="6C47C4F0" w14:textId="449D73F7" w:rsidR="00A650DC" w:rsidRPr="00A650DC" w:rsidRDefault="00A650DC" w:rsidP="00A650DC">
      <w:pPr>
        <w:numPr>
          <w:ilvl w:val="2"/>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*If a curriculum matrix standard is cited, the program must resubmit a separate document with updated </w:t>
      </w:r>
      <w:r w:rsidR="00854C97">
        <w:rPr>
          <w:rFonts w:ascii="Times New Roman" w:hAnsi="Times New Roman" w:cstheme="majorBidi"/>
          <w:bCs/>
          <w:kern w:val="0"/>
          <w:sz w:val="24"/>
          <w:szCs w:val="24"/>
          <w14:ligatures w14:val="none"/>
        </w:rPr>
        <w:t xml:space="preserve">relevant </w:t>
      </w:r>
      <w:r w:rsidRPr="00A650DC">
        <w:rPr>
          <w:rFonts w:ascii="Times New Roman" w:hAnsi="Times New Roman" w:cstheme="majorBidi"/>
          <w:bCs/>
          <w:kern w:val="0"/>
          <w:sz w:val="24"/>
          <w:szCs w:val="24"/>
          <w14:ligatures w14:val="none"/>
        </w:rPr>
        <w:t xml:space="preserve">syllabi (i.e., Volume 2). </w:t>
      </w:r>
    </w:p>
    <w:p w14:paraId="185B125E" w14:textId="77777777" w:rsidR="00A650DC" w:rsidRPr="00A650DC" w:rsidRDefault="00A650DC" w:rsidP="00A650DC">
      <w:pPr>
        <w:numPr>
          <w:ilvl w:val="1"/>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If a policy or procedure found in a student handbook and/or field manual is cited, the program will </w:t>
      </w:r>
      <w:r w:rsidRPr="00A650DC">
        <w:rPr>
          <w:rFonts w:ascii="Times New Roman" w:hAnsi="Times New Roman" w:cstheme="majorBidi"/>
          <w:bCs/>
          <w:kern w:val="0"/>
          <w:sz w:val="24"/>
          <w:szCs w:val="24"/>
          <w:u w:val="single"/>
          <w14:ligatures w14:val="none"/>
        </w:rPr>
        <w:t>not</w:t>
      </w:r>
      <w:r w:rsidRPr="00A650DC">
        <w:rPr>
          <w:rFonts w:ascii="Times New Roman" w:hAnsi="Times New Roman" w:cstheme="majorBidi"/>
          <w:bCs/>
          <w:kern w:val="0"/>
          <w:sz w:val="24"/>
          <w:szCs w:val="24"/>
          <w14:ligatures w14:val="none"/>
        </w:rPr>
        <w:t xml:space="preserve"> be asked to resubmit a separate volume (i.e., Volume 3).</w:t>
      </w:r>
    </w:p>
    <w:p w14:paraId="78DC5844" w14:textId="61B1F464" w:rsidR="00A650DC" w:rsidRPr="00A650DC" w:rsidRDefault="00A650DC" w:rsidP="00A650DC">
      <w:pPr>
        <w:numPr>
          <w:ilvl w:val="2"/>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Instead, the program must copy and paste the exact written policy </w:t>
      </w:r>
      <w:r w:rsidR="00D442FB">
        <w:rPr>
          <w:rFonts w:ascii="Times New Roman" w:hAnsi="Times New Roman" w:cstheme="majorBidi"/>
          <w:bCs/>
          <w:kern w:val="0"/>
          <w:sz w:val="24"/>
          <w:szCs w:val="24"/>
          <w14:ligatures w14:val="none"/>
        </w:rPr>
        <w:t>and/</w:t>
      </w:r>
      <w:r w:rsidRPr="00A650DC">
        <w:rPr>
          <w:rFonts w:ascii="Times New Roman" w:hAnsi="Times New Roman" w:cstheme="majorBidi"/>
          <w:bCs/>
          <w:kern w:val="0"/>
          <w:sz w:val="24"/>
          <w:szCs w:val="24"/>
          <w14:ligatures w14:val="none"/>
        </w:rPr>
        <w:t xml:space="preserve">or procedure into the </w:t>
      </w:r>
      <w:r w:rsidR="00DC1D13">
        <w:rPr>
          <w:rFonts w:ascii="Times New Roman" w:hAnsi="Times New Roman" w:cstheme="majorBidi"/>
          <w:bCs/>
          <w:kern w:val="0"/>
          <w:sz w:val="24"/>
          <w:szCs w:val="24"/>
          <w14:ligatures w14:val="none"/>
        </w:rPr>
        <w:t>deferral</w:t>
      </w:r>
      <w:r w:rsidRPr="00A650DC">
        <w:rPr>
          <w:rFonts w:ascii="Times New Roman" w:hAnsi="Times New Roman" w:cstheme="majorBidi"/>
          <w:bCs/>
          <w:kern w:val="0"/>
          <w:sz w:val="24"/>
          <w:szCs w:val="24"/>
          <w14:ligatures w14:val="none"/>
        </w:rPr>
        <w:t xml:space="preserve"> response, cite the location of the policy </w:t>
      </w:r>
      <w:r w:rsidR="00D442FB">
        <w:rPr>
          <w:rFonts w:ascii="Times New Roman" w:hAnsi="Times New Roman" w:cstheme="majorBidi"/>
          <w:bCs/>
          <w:kern w:val="0"/>
          <w:sz w:val="24"/>
          <w:szCs w:val="24"/>
          <w14:ligatures w14:val="none"/>
        </w:rPr>
        <w:t>and/</w:t>
      </w:r>
      <w:r w:rsidRPr="00A650DC">
        <w:rPr>
          <w:rFonts w:ascii="Times New Roman" w:hAnsi="Times New Roman" w:cstheme="majorBidi"/>
          <w:bCs/>
          <w:kern w:val="0"/>
          <w:sz w:val="24"/>
          <w:szCs w:val="24"/>
          <w14:ligatures w14:val="none"/>
        </w:rPr>
        <w:t>or procedure within the handbook and/or manual, and state that</w:t>
      </w:r>
      <w:r w:rsidR="0010317D">
        <w:rPr>
          <w:rFonts w:ascii="Times New Roman" w:hAnsi="Times New Roman" w:cstheme="majorBidi"/>
          <w:bCs/>
          <w:kern w:val="0"/>
          <w:sz w:val="24"/>
          <w:szCs w:val="24"/>
          <w14:ligatures w14:val="none"/>
        </w:rPr>
        <w:t xml:space="preserve"> the</w:t>
      </w:r>
      <w:r w:rsidRPr="00A650DC">
        <w:rPr>
          <w:rFonts w:ascii="Times New Roman" w:hAnsi="Times New Roman" w:cstheme="majorBidi"/>
          <w:bCs/>
          <w:kern w:val="0"/>
          <w:sz w:val="24"/>
          <w:szCs w:val="24"/>
          <w14:ligatures w14:val="none"/>
        </w:rPr>
        <w:t xml:space="preserve"> source document was updated.</w:t>
      </w:r>
    </w:p>
    <w:p w14:paraId="38332AC8" w14:textId="4C5B614D" w:rsidR="00A650DC" w:rsidRPr="00A650DC" w:rsidRDefault="00A650DC" w:rsidP="00A650DC">
      <w:pPr>
        <w:numPr>
          <w:ilvl w:val="0"/>
          <w:numId w:val="2"/>
        </w:num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Email completed </w:t>
      </w:r>
      <w:r w:rsidR="00DC1D13">
        <w:rPr>
          <w:rFonts w:ascii="Times New Roman" w:hAnsi="Times New Roman" w:cstheme="majorBidi"/>
          <w:bCs/>
          <w:kern w:val="0"/>
          <w:sz w:val="24"/>
          <w:szCs w:val="24"/>
          <w14:ligatures w14:val="none"/>
        </w:rPr>
        <w:t>deferral</w:t>
      </w:r>
      <w:r w:rsidRPr="00A650DC">
        <w:rPr>
          <w:rFonts w:ascii="Times New Roman" w:hAnsi="Times New Roman" w:cstheme="majorBidi"/>
          <w:bCs/>
          <w:kern w:val="0"/>
          <w:sz w:val="24"/>
          <w:szCs w:val="24"/>
          <w14:ligatures w14:val="none"/>
        </w:rPr>
        <w:t xml:space="preserve"> response to the program’s assigned </w:t>
      </w:r>
      <w:hyperlink r:id="rId19" w:history="1">
        <w:r w:rsidRPr="00A650DC">
          <w:rPr>
            <w:rFonts w:ascii="Times New Roman" w:hAnsi="Times New Roman" w:cstheme="majorBidi"/>
            <w:bCs/>
            <w:color w:val="467886" w:themeColor="hyperlink"/>
            <w:kern w:val="0"/>
            <w:sz w:val="24"/>
            <w:szCs w:val="24"/>
            <w:u w:val="single"/>
            <w14:ligatures w14:val="none"/>
          </w:rPr>
          <w:t>CSWE Accreditation Specialist</w:t>
        </w:r>
      </w:hyperlink>
      <w:r w:rsidRPr="00A650DC">
        <w:rPr>
          <w:rFonts w:ascii="Times New Roman" w:hAnsi="Times New Roman" w:cstheme="majorBidi"/>
          <w:bCs/>
          <w:kern w:val="0"/>
          <w:sz w:val="24"/>
          <w:szCs w:val="24"/>
          <w14:ligatures w14:val="none"/>
        </w:rPr>
        <w:t xml:space="preserve"> by the due date</w:t>
      </w:r>
      <w:r>
        <w:rPr>
          <w:rFonts w:ascii="Times New Roman" w:hAnsi="Times New Roman" w:cstheme="majorBidi"/>
          <w:bCs/>
          <w:kern w:val="0"/>
          <w:sz w:val="24"/>
          <w:szCs w:val="24"/>
          <w14:ligatures w14:val="none"/>
        </w:rPr>
        <w:t xml:space="preserve"> identified in the deferral letter</w:t>
      </w:r>
      <w:r w:rsidRPr="00A650DC">
        <w:rPr>
          <w:rFonts w:ascii="Times New Roman" w:hAnsi="Times New Roman" w:cstheme="majorBidi"/>
          <w:bCs/>
          <w:kern w:val="0"/>
          <w:sz w:val="24"/>
          <w:szCs w:val="24"/>
          <w14:ligatures w14:val="none"/>
        </w:rPr>
        <w:t xml:space="preserve">. </w:t>
      </w:r>
    </w:p>
    <w:p w14:paraId="1DFCFAB9" w14:textId="77777777" w:rsidR="00A650DC" w:rsidRPr="00A650DC" w:rsidRDefault="00A650DC" w:rsidP="00A650DC">
      <w:pPr>
        <w:suppressAutoHyphens/>
        <w:spacing w:after="0" w:line="240" w:lineRule="auto"/>
        <w:rPr>
          <w:rFonts w:ascii="Times New Roman" w:hAnsi="Times New Roman" w:cstheme="majorBidi"/>
          <w:bCs/>
          <w:kern w:val="0"/>
          <w:sz w:val="24"/>
          <w:szCs w:val="24"/>
          <w:u w:val="single"/>
          <w14:ligatures w14:val="none"/>
        </w:rPr>
      </w:pPr>
    </w:p>
    <w:p w14:paraId="0D2B4A4D" w14:textId="77777777" w:rsidR="00A650DC" w:rsidRPr="00A650DC" w:rsidRDefault="00A650DC" w:rsidP="00A650DC">
      <w:pPr>
        <w:suppressAutoHyphens/>
        <w:spacing w:after="0" w:line="240" w:lineRule="auto"/>
        <w:rPr>
          <w:rFonts w:ascii="Times New Roman" w:hAnsi="Times New Roman" w:cstheme="majorBidi"/>
          <w:b/>
          <w:bCs/>
          <w:color w:val="005D7E"/>
          <w:kern w:val="0"/>
          <w:sz w:val="24"/>
          <w:szCs w:val="24"/>
          <w14:ligatures w14:val="none"/>
        </w:rPr>
      </w:pPr>
      <w:r w:rsidRPr="00A650DC">
        <w:rPr>
          <w:rFonts w:ascii="Times New Roman" w:hAnsi="Times New Roman" w:cstheme="majorBidi"/>
          <w:b/>
          <w:bCs/>
          <w:color w:val="005D7E"/>
          <w:kern w:val="0"/>
          <w:sz w:val="24"/>
          <w:szCs w:val="24"/>
          <w14:ligatures w14:val="none"/>
        </w:rPr>
        <w:t>Timeframe for Review &amp; Response</w:t>
      </w:r>
    </w:p>
    <w:p w14:paraId="50CE1D33" w14:textId="4F63C05B" w:rsidR="00A650DC" w:rsidRPr="00A650DC" w:rsidRDefault="00DC1D13" w:rsidP="000542BD">
      <w:pPr>
        <w:suppressAutoHyphens/>
        <w:spacing w:after="0" w:line="240" w:lineRule="auto"/>
        <w:rPr>
          <w:rFonts w:ascii="Times New Roman" w:hAnsi="Times New Roman" w:cstheme="majorBidi"/>
          <w:bCs/>
          <w:kern w:val="0"/>
          <w:sz w:val="24"/>
          <w:szCs w:val="24"/>
          <w14:ligatures w14:val="none"/>
        </w:rPr>
      </w:pPr>
      <w:r>
        <w:rPr>
          <w:rFonts w:ascii="Times New Roman" w:hAnsi="Times New Roman" w:cstheme="majorBidi"/>
          <w:bCs/>
          <w:kern w:val="0"/>
          <w:sz w:val="24"/>
          <w:szCs w:val="24"/>
          <w14:ligatures w14:val="none"/>
        </w:rPr>
        <w:t>Deferral</w:t>
      </w:r>
      <w:r w:rsidR="00A650DC" w:rsidRPr="00A650DC">
        <w:rPr>
          <w:rFonts w:ascii="Times New Roman" w:hAnsi="Times New Roman" w:cstheme="majorBidi"/>
          <w:bCs/>
          <w:kern w:val="0"/>
          <w:sz w:val="24"/>
          <w:szCs w:val="24"/>
          <w14:ligatures w14:val="none"/>
        </w:rPr>
        <w:t xml:space="preserve"> responses are reviewed and processed at the next BOA meeting</w:t>
      </w:r>
      <w:r>
        <w:rPr>
          <w:rFonts w:ascii="Times New Roman" w:hAnsi="Times New Roman" w:cstheme="majorBidi"/>
          <w:bCs/>
          <w:kern w:val="0"/>
          <w:sz w:val="24"/>
          <w:szCs w:val="24"/>
          <w14:ligatures w14:val="none"/>
        </w:rPr>
        <w:t xml:space="preserve"> identified in the deferral letter</w:t>
      </w:r>
      <w:r w:rsidR="00A650DC" w:rsidRPr="00A650DC">
        <w:rPr>
          <w:rFonts w:ascii="Times New Roman" w:hAnsi="Times New Roman" w:cstheme="majorBidi"/>
          <w:bCs/>
          <w:kern w:val="0"/>
          <w:sz w:val="24"/>
          <w:szCs w:val="24"/>
          <w14:ligatures w14:val="none"/>
        </w:rPr>
        <w:t xml:space="preserve">. </w:t>
      </w:r>
      <w:r w:rsidR="000542BD">
        <w:rPr>
          <w:rFonts w:ascii="Times New Roman" w:hAnsi="Times New Roman" w:cstheme="majorBidi"/>
          <w:bCs/>
          <w:kern w:val="0"/>
          <w:sz w:val="24"/>
          <w:szCs w:val="24"/>
          <w14:ligatures w14:val="none"/>
        </w:rPr>
        <w:t>T</w:t>
      </w:r>
      <w:r w:rsidR="000542BD" w:rsidRPr="000542BD">
        <w:rPr>
          <w:rFonts w:ascii="Times New Roman" w:hAnsi="Times New Roman" w:cstheme="majorBidi"/>
          <w:bCs/>
          <w:kern w:val="0"/>
          <w:sz w:val="24"/>
          <w:szCs w:val="24"/>
          <w14:ligatures w14:val="none"/>
        </w:rPr>
        <w:t xml:space="preserve">wo (2) deferrals </w:t>
      </w:r>
      <w:r w:rsidR="000542BD">
        <w:rPr>
          <w:rFonts w:ascii="Times New Roman" w:hAnsi="Times New Roman" w:cstheme="majorBidi"/>
          <w:bCs/>
          <w:kern w:val="0"/>
          <w:sz w:val="24"/>
          <w:szCs w:val="24"/>
          <w14:ligatures w14:val="none"/>
        </w:rPr>
        <w:t xml:space="preserve">can be </w:t>
      </w:r>
      <w:r w:rsidR="000542BD" w:rsidRPr="000542BD">
        <w:rPr>
          <w:rFonts w:ascii="Times New Roman" w:hAnsi="Times New Roman" w:cstheme="majorBidi"/>
          <w:bCs/>
          <w:kern w:val="0"/>
          <w:sz w:val="24"/>
          <w:szCs w:val="24"/>
          <w14:ligatures w14:val="none"/>
        </w:rPr>
        <w:t>issued at any BOA decision-making stage</w:t>
      </w:r>
      <w:r w:rsidR="000542BD">
        <w:rPr>
          <w:rFonts w:ascii="Times New Roman" w:hAnsi="Times New Roman" w:cstheme="majorBidi"/>
          <w:bCs/>
          <w:kern w:val="0"/>
          <w:sz w:val="24"/>
          <w:szCs w:val="24"/>
          <w14:ligatures w14:val="none"/>
        </w:rPr>
        <w:t>.</w:t>
      </w:r>
      <w:r w:rsidR="008C57A7">
        <w:rPr>
          <w:rFonts w:ascii="Times New Roman" w:hAnsi="Times New Roman" w:cstheme="majorBidi"/>
          <w:bCs/>
          <w:kern w:val="0"/>
          <w:sz w:val="24"/>
          <w:szCs w:val="24"/>
          <w14:ligatures w14:val="none"/>
        </w:rPr>
        <w:t xml:space="preserve"> </w:t>
      </w:r>
      <w:r w:rsidR="00DA10D7">
        <w:rPr>
          <w:rFonts w:ascii="Times New Roman" w:hAnsi="Times New Roman" w:cstheme="majorBidi"/>
          <w:bCs/>
          <w:kern w:val="0"/>
          <w:sz w:val="24"/>
          <w:szCs w:val="24"/>
          <w14:ligatures w14:val="none"/>
        </w:rPr>
        <w:t>For pre-candidacy and candidacy programs, a</w:t>
      </w:r>
      <w:r w:rsidR="003538D1">
        <w:rPr>
          <w:rFonts w:ascii="Times New Roman" w:hAnsi="Times New Roman" w:cstheme="majorBidi"/>
          <w:bCs/>
          <w:kern w:val="0"/>
          <w:sz w:val="24"/>
          <w:szCs w:val="24"/>
          <w14:ligatures w14:val="none"/>
        </w:rPr>
        <w:t xml:space="preserve"> second</w:t>
      </w:r>
      <w:r w:rsidR="00DA10D7" w:rsidRPr="00DA10D7">
        <w:rPr>
          <w:rFonts w:ascii="Times New Roman" w:hAnsi="Times New Roman" w:cstheme="majorBidi"/>
          <w:bCs/>
          <w:kern w:val="0"/>
          <w:sz w:val="24"/>
          <w:szCs w:val="24"/>
          <w14:ligatures w14:val="none"/>
        </w:rPr>
        <w:t xml:space="preserve"> deferral changes the next visit and review date for the next benchmark by </w:t>
      </w:r>
      <w:r w:rsidR="003538D1">
        <w:rPr>
          <w:rFonts w:ascii="Times New Roman" w:hAnsi="Times New Roman" w:cstheme="majorBidi"/>
          <w:bCs/>
          <w:kern w:val="0"/>
          <w:sz w:val="24"/>
          <w:szCs w:val="24"/>
          <w14:ligatures w14:val="none"/>
        </w:rPr>
        <w:t xml:space="preserve">one (1) </w:t>
      </w:r>
      <w:r w:rsidR="00DA10D7" w:rsidRPr="00DA10D7">
        <w:rPr>
          <w:rFonts w:ascii="Times New Roman" w:hAnsi="Times New Roman" w:cstheme="majorBidi"/>
          <w:bCs/>
          <w:kern w:val="0"/>
          <w:sz w:val="24"/>
          <w:szCs w:val="24"/>
          <w14:ligatures w14:val="none"/>
        </w:rPr>
        <w:t xml:space="preserve">meeting. This allows sufficient time for the program and visitor to prepare for the next candidacy visit </w:t>
      </w:r>
      <w:r w:rsidR="003538D1">
        <w:rPr>
          <w:rFonts w:ascii="Times New Roman" w:hAnsi="Times New Roman" w:cstheme="majorBidi"/>
          <w:bCs/>
          <w:kern w:val="0"/>
          <w:sz w:val="24"/>
          <w:szCs w:val="24"/>
          <w14:ligatures w14:val="none"/>
        </w:rPr>
        <w:t>and</w:t>
      </w:r>
      <w:r w:rsidR="00DA10D7" w:rsidRPr="00DA10D7">
        <w:rPr>
          <w:rFonts w:ascii="Times New Roman" w:hAnsi="Times New Roman" w:cstheme="majorBidi"/>
          <w:bCs/>
          <w:kern w:val="0"/>
          <w:sz w:val="24"/>
          <w:szCs w:val="24"/>
          <w14:ligatures w14:val="none"/>
        </w:rPr>
        <w:t xml:space="preserve"> the BOA to review the program materials. The next benchmark cannot commence until the current benchmark concludes.</w:t>
      </w:r>
      <w:r w:rsidR="008C310B">
        <w:rPr>
          <w:rFonts w:ascii="Times New Roman" w:hAnsi="Times New Roman" w:cstheme="majorBidi"/>
          <w:bCs/>
          <w:kern w:val="0"/>
          <w:sz w:val="24"/>
          <w:szCs w:val="24"/>
          <w14:ligatures w14:val="none"/>
        </w:rPr>
        <w:t xml:space="preserve"> </w:t>
      </w:r>
      <w:r w:rsidR="006A6E94">
        <w:rPr>
          <w:rFonts w:ascii="Times New Roman" w:hAnsi="Times New Roman" w:cstheme="majorBidi"/>
          <w:bCs/>
          <w:kern w:val="0"/>
          <w:sz w:val="24"/>
          <w:szCs w:val="24"/>
          <w14:ligatures w14:val="none"/>
        </w:rPr>
        <w:t xml:space="preserve">The program’s retroactive accreditation date is </w:t>
      </w:r>
      <w:r w:rsidR="006A6E94" w:rsidRPr="006A6E94">
        <w:rPr>
          <w:rFonts w:ascii="Times New Roman" w:hAnsi="Times New Roman" w:cstheme="majorBidi"/>
          <w:bCs/>
          <w:kern w:val="0"/>
          <w:sz w:val="24"/>
          <w:szCs w:val="24"/>
          <w:u w:val="single"/>
          <w14:ligatures w14:val="none"/>
        </w:rPr>
        <w:t>not</w:t>
      </w:r>
      <w:r w:rsidR="006A6E94">
        <w:rPr>
          <w:rFonts w:ascii="Times New Roman" w:hAnsi="Times New Roman" w:cstheme="majorBidi"/>
          <w:bCs/>
          <w:kern w:val="0"/>
          <w:sz w:val="24"/>
          <w:szCs w:val="24"/>
          <w14:ligatures w14:val="none"/>
        </w:rPr>
        <w:t xml:space="preserve"> affected. </w:t>
      </w:r>
    </w:p>
    <w:p w14:paraId="0E431455" w14:textId="77777777" w:rsidR="00A650DC" w:rsidRPr="00A650DC" w:rsidRDefault="00A650DC" w:rsidP="00A650DC">
      <w:pPr>
        <w:suppressAutoHyphens/>
        <w:spacing w:after="0" w:line="240" w:lineRule="auto"/>
        <w:rPr>
          <w:rFonts w:ascii="Times New Roman" w:hAnsi="Times New Roman" w:cstheme="majorBidi"/>
          <w:bCs/>
          <w:kern w:val="0"/>
          <w:sz w:val="24"/>
          <w:szCs w:val="24"/>
          <w14:ligatures w14:val="none"/>
        </w:rPr>
      </w:pPr>
    </w:p>
    <w:p w14:paraId="3E6FBC73" w14:textId="307ADE0E" w:rsidR="00A650DC" w:rsidRPr="00A650DC" w:rsidRDefault="000542BD" w:rsidP="00A650DC">
      <w:pPr>
        <w:suppressAutoHyphens/>
        <w:spacing w:after="0" w:line="240" w:lineRule="auto"/>
        <w:rPr>
          <w:rFonts w:ascii="Times New Roman" w:hAnsi="Times New Roman" w:cstheme="majorBidi"/>
          <w:bCs/>
          <w:kern w:val="0"/>
          <w:sz w:val="24"/>
          <w:szCs w:val="24"/>
          <w14:ligatures w14:val="none"/>
        </w:rPr>
      </w:pPr>
      <w:r>
        <w:rPr>
          <w:rFonts w:ascii="Times New Roman" w:hAnsi="Times New Roman" w:cstheme="majorBidi"/>
          <w:bCs/>
          <w:kern w:val="0"/>
          <w:sz w:val="24"/>
          <w:szCs w:val="24"/>
          <w14:ligatures w14:val="none"/>
        </w:rPr>
        <w:t>T</w:t>
      </w:r>
      <w:r w:rsidR="00A650DC" w:rsidRPr="00A650DC">
        <w:rPr>
          <w:rFonts w:ascii="Times New Roman" w:hAnsi="Times New Roman" w:cstheme="majorBidi"/>
          <w:bCs/>
          <w:kern w:val="0"/>
          <w:sz w:val="24"/>
          <w:szCs w:val="24"/>
          <w14:ligatures w14:val="none"/>
        </w:rPr>
        <w:t xml:space="preserve">he BOA will review the </w:t>
      </w:r>
      <w:r>
        <w:rPr>
          <w:rFonts w:ascii="Times New Roman" w:hAnsi="Times New Roman" w:cstheme="majorBidi"/>
          <w:bCs/>
          <w:kern w:val="0"/>
          <w:sz w:val="24"/>
          <w:szCs w:val="24"/>
          <w14:ligatures w14:val="none"/>
        </w:rPr>
        <w:t>deferral letter</w:t>
      </w:r>
      <w:r w:rsidR="00A650DC" w:rsidRPr="00A650DC">
        <w:rPr>
          <w:rFonts w:ascii="Times New Roman" w:hAnsi="Times New Roman" w:cstheme="majorBidi"/>
          <w:bCs/>
          <w:kern w:val="0"/>
          <w:sz w:val="24"/>
          <w:szCs w:val="24"/>
          <w14:ligatures w14:val="none"/>
        </w:rPr>
        <w:t xml:space="preserve"> and </w:t>
      </w:r>
      <w:r>
        <w:rPr>
          <w:rFonts w:ascii="Times New Roman" w:hAnsi="Times New Roman" w:cstheme="majorBidi"/>
          <w:bCs/>
          <w:kern w:val="0"/>
          <w:sz w:val="24"/>
          <w:szCs w:val="24"/>
          <w14:ligatures w14:val="none"/>
        </w:rPr>
        <w:t>deferral</w:t>
      </w:r>
      <w:r w:rsidR="00A650DC" w:rsidRPr="00A650DC">
        <w:rPr>
          <w:rFonts w:ascii="Times New Roman" w:hAnsi="Times New Roman" w:cstheme="majorBidi"/>
          <w:bCs/>
          <w:kern w:val="0"/>
          <w:sz w:val="24"/>
          <w:szCs w:val="24"/>
          <w14:ligatures w14:val="none"/>
        </w:rPr>
        <w:t xml:space="preserve"> response to confer a decision.</w:t>
      </w:r>
    </w:p>
    <w:p w14:paraId="5F9D4AC3" w14:textId="77777777" w:rsidR="00A650DC" w:rsidRPr="00A650DC" w:rsidRDefault="00A650DC" w:rsidP="00A650DC">
      <w:pPr>
        <w:suppressAutoHyphens/>
        <w:spacing w:after="0" w:line="240" w:lineRule="auto"/>
        <w:rPr>
          <w:rFonts w:ascii="Times New Roman" w:hAnsi="Times New Roman" w:cstheme="majorBidi"/>
          <w:bCs/>
          <w:kern w:val="0"/>
          <w:sz w:val="24"/>
          <w:szCs w:val="24"/>
          <w14:ligatures w14:val="none"/>
        </w:rPr>
      </w:pPr>
    </w:p>
    <w:p w14:paraId="304A0384" w14:textId="77777777" w:rsidR="00A650DC" w:rsidRDefault="00A650DC" w:rsidP="00A650DC">
      <w:pPr>
        <w:suppressAutoHyphens/>
        <w:spacing w:after="0" w:line="240" w:lineRule="auto"/>
        <w:rPr>
          <w:rFonts w:ascii="Times New Roman" w:hAnsi="Times New Roman" w:cstheme="majorBidi"/>
          <w:bCs/>
          <w:kern w:val="0"/>
          <w:sz w:val="24"/>
          <w:szCs w:val="24"/>
          <w14:ligatures w14:val="none"/>
        </w:rPr>
      </w:pPr>
      <w:r w:rsidRPr="00A650DC">
        <w:rPr>
          <w:rFonts w:ascii="Times New Roman" w:hAnsi="Times New Roman" w:cstheme="majorBidi"/>
          <w:bCs/>
          <w:kern w:val="0"/>
          <w:sz w:val="24"/>
          <w:szCs w:val="24"/>
          <w14:ligatures w14:val="none"/>
        </w:rPr>
        <w:t xml:space="preserve">Programs and their institution’s president/chancellor will receive a decision letter 30-days after the conclusion of the BOA meeting. </w:t>
      </w:r>
    </w:p>
    <w:p w14:paraId="2275AF47" w14:textId="77777777" w:rsidR="00A650DC" w:rsidRPr="00A650DC" w:rsidRDefault="00A650DC" w:rsidP="00A650DC">
      <w:pPr>
        <w:suppressAutoHyphens/>
        <w:spacing w:after="0" w:line="240" w:lineRule="auto"/>
        <w:rPr>
          <w:rFonts w:ascii="Times New Roman" w:hAnsi="Times New Roman" w:cstheme="majorBidi"/>
          <w:bCs/>
          <w:kern w:val="0"/>
          <w:sz w:val="24"/>
          <w:szCs w:val="24"/>
          <w14:ligatures w14:val="none"/>
        </w:rPr>
      </w:pPr>
    </w:p>
    <w:p w14:paraId="17D205D8" w14:textId="77777777" w:rsidR="00A650DC" w:rsidRPr="00A650DC" w:rsidRDefault="00A650DC" w:rsidP="00A650DC">
      <w:pPr>
        <w:spacing w:after="0" w:line="240" w:lineRule="auto"/>
        <w:jc w:val="center"/>
        <w:rPr>
          <w:rFonts w:ascii="Times New Roman" w:hAnsi="Times New Roman" w:cs="Times New Roman"/>
          <w:bCs/>
          <w:i/>
          <w:iCs/>
          <w:color w:val="C00000"/>
          <w:kern w:val="0"/>
          <w:sz w:val="24"/>
          <w:szCs w:val="24"/>
          <w14:ligatures w14:val="none"/>
        </w:rPr>
      </w:pPr>
      <w:r w:rsidRPr="00A650DC">
        <w:rPr>
          <w:rFonts w:ascii="Times New Roman" w:hAnsi="Times New Roman" w:cstheme="majorBidi"/>
          <w:i/>
          <w:iCs/>
          <w:kern w:val="0"/>
          <w:sz w:val="24"/>
          <w:szCs w:val="24"/>
          <w14:ligatures w14:val="none"/>
        </w:rPr>
        <w:fldChar w:fldCharType="begin">
          <w:ffData>
            <w:name w:val="Text1"/>
            <w:enabled/>
            <w:calcOnExit w:val="0"/>
            <w:textInput>
              <w:default w:val="Insert Institution/Program Logo (optional)"/>
            </w:textInput>
          </w:ffData>
        </w:fldChar>
      </w:r>
      <w:bookmarkStart w:id="1" w:name="Text1"/>
      <w:r w:rsidRPr="00A650DC">
        <w:rPr>
          <w:rFonts w:ascii="Times New Roman" w:hAnsi="Times New Roman" w:cstheme="majorBidi"/>
          <w:i/>
          <w:iCs/>
          <w:kern w:val="0"/>
          <w:sz w:val="24"/>
          <w:szCs w:val="24"/>
          <w14:ligatures w14:val="none"/>
        </w:rPr>
        <w:instrText xml:space="preserve"> FORMTEXT </w:instrText>
      </w:r>
      <w:r w:rsidRPr="00A650DC">
        <w:rPr>
          <w:rFonts w:ascii="Times New Roman" w:hAnsi="Times New Roman" w:cstheme="majorBidi"/>
          <w:i/>
          <w:iCs/>
          <w:kern w:val="0"/>
          <w:sz w:val="24"/>
          <w:szCs w:val="24"/>
          <w14:ligatures w14:val="none"/>
        </w:rPr>
      </w:r>
      <w:r w:rsidRPr="00A650DC">
        <w:rPr>
          <w:rFonts w:ascii="Times New Roman" w:hAnsi="Times New Roman" w:cstheme="majorBidi"/>
          <w:i/>
          <w:iCs/>
          <w:kern w:val="0"/>
          <w:sz w:val="24"/>
          <w:szCs w:val="24"/>
          <w14:ligatures w14:val="none"/>
        </w:rPr>
        <w:fldChar w:fldCharType="separate"/>
      </w:r>
      <w:r w:rsidRPr="00A650DC">
        <w:rPr>
          <w:rFonts w:ascii="Times New Roman" w:hAnsi="Times New Roman" w:cstheme="majorBidi"/>
          <w:i/>
          <w:iCs/>
          <w:noProof/>
          <w:kern w:val="0"/>
          <w:sz w:val="24"/>
          <w:szCs w:val="24"/>
          <w14:ligatures w14:val="none"/>
        </w:rPr>
        <w:t>Insert Institution/Program Logo (optional)</w:t>
      </w:r>
      <w:r w:rsidRPr="00A650DC">
        <w:rPr>
          <w:rFonts w:ascii="Times New Roman" w:hAnsi="Times New Roman" w:cstheme="majorBidi"/>
          <w:i/>
          <w:iCs/>
          <w:kern w:val="0"/>
          <w:sz w:val="24"/>
          <w:szCs w:val="24"/>
          <w14:ligatures w14:val="none"/>
        </w:rPr>
        <w:fldChar w:fldCharType="end"/>
      </w:r>
      <w:bookmarkEnd w:id="1"/>
    </w:p>
    <w:p w14:paraId="6F36FB25" w14:textId="77777777" w:rsidR="00A650DC" w:rsidRPr="00A650DC" w:rsidRDefault="00A650DC" w:rsidP="00A650DC">
      <w:pPr>
        <w:spacing w:after="0" w:line="240" w:lineRule="auto"/>
        <w:rPr>
          <w:rFonts w:ascii="Times New Roman" w:hAnsi="Times New Roman" w:cs="Times New Roman"/>
          <w:b/>
          <w:iCs/>
          <w:kern w:val="0"/>
          <w:sz w:val="24"/>
          <w:szCs w:val="24"/>
          <w14:ligatures w14:val="none"/>
        </w:rPr>
      </w:pPr>
    </w:p>
    <w:tbl>
      <w:tblPr>
        <w:tblStyle w:val="2022EPASTableStyle"/>
        <w:tblW w:w="5000" w:type="pct"/>
        <w:jc w:val="center"/>
        <w:tblLook w:val="04A0" w:firstRow="1" w:lastRow="0" w:firstColumn="1" w:lastColumn="0" w:noHBand="0" w:noVBand="1"/>
      </w:tblPr>
      <w:tblGrid>
        <w:gridCol w:w="3355"/>
        <w:gridCol w:w="5995"/>
      </w:tblGrid>
      <w:tr w:rsidR="00A650DC" w:rsidRPr="00A650DC" w14:paraId="724ECBB0" w14:textId="77777777">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2B4DA5D1" w14:textId="77777777" w:rsidR="00A650DC" w:rsidRPr="00A650DC" w:rsidRDefault="00A650DC" w:rsidP="00A650DC">
            <w:pPr>
              <w:contextualSpacing/>
              <w:rPr>
                <w:rFonts w:cstheme="majorBidi"/>
                <w:b/>
                <w:bCs/>
                <w:szCs w:val="24"/>
              </w:rPr>
            </w:pPr>
            <w:r w:rsidRPr="00A650DC">
              <w:rPr>
                <w:rFonts w:cstheme="majorBidi"/>
                <w:b/>
                <w:bCs/>
                <w:szCs w:val="24"/>
              </w:rPr>
              <w:t>Date Submitted to CSWE’s Board of Accreditation:</w:t>
            </w:r>
          </w:p>
        </w:tc>
        <w:tc>
          <w:tcPr>
            <w:tcW w:w="3206" w:type="pct"/>
          </w:tcPr>
          <w:p w14:paraId="5CDF01A4"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MM/DD/YYYY"/>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MM/DD/YYYY</w:t>
            </w:r>
            <w:r w:rsidRPr="00A650DC">
              <w:rPr>
                <w:rFonts w:cstheme="majorBidi"/>
                <w:szCs w:val="24"/>
              </w:rPr>
              <w:fldChar w:fldCharType="end"/>
            </w:r>
          </w:p>
        </w:tc>
      </w:tr>
    </w:tbl>
    <w:p w14:paraId="53E91A58" w14:textId="77777777" w:rsidR="00A650DC" w:rsidRPr="00A650DC" w:rsidRDefault="00A650DC" w:rsidP="00A650DC">
      <w:pPr>
        <w:spacing w:after="0" w:line="240" w:lineRule="auto"/>
        <w:rPr>
          <w:rFonts w:ascii="Times New Roman" w:hAnsi="Times New Roman" w:cs="Times New Roman"/>
          <w:b/>
          <w:iCs/>
          <w:kern w:val="0"/>
          <w:sz w:val="28"/>
          <w:szCs w:val="28"/>
          <w14:ligatures w14:val="none"/>
        </w:rPr>
      </w:pPr>
    </w:p>
    <w:p w14:paraId="30A4821A" w14:textId="77777777" w:rsidR="00A650DC" w:rsidRPr="00A650DC" w:rsidRDefault="00A650DC" w:rsidP="00A650DC">
      <w:pPr>
        <w:keepNext/>
        <w:keepLines/>
        <w:spacing w:after="0"/>
        <w:outlineLvl w:val="0"/>
        <w:rPr>
          <w:rFonts w:ascii="Times New Roman" w:eastAsiaTheme="majorEastAsia" w:hAnsi="Times New Roman" w:cstheme="majorBidi"/>
          <w:b/>
          <w:kern w:val="0"/>
          <w:sz w:val="28"/>
          <w:szCs w:val="40"/>
          <w14:ligatures w14:val="none"/>
        </w:rPr>
      </w:pPr>
      <w:bookmarkStart w:id="2" w:name="_Toc183088998"/>
      <w:r w:rsidRPr="00A650DC">
        <w:rPr>
          <w:rFonts w:ascii="Times New Roman" w:eastAsiaTheme="majorEastAsia" w:hAnsi="Times New Roman" w:cstheme="majorBidi"/>
          <w:b/>
          <w:kern w:val="0"/>
          <w:sz w:val="28"/>
          <w:szCs w:val="40"/>
          <w14:ligatures w14:val="none"/>
        </w:rPr>
        <w:t>Institution Information</w:t>
      </w:r>
      <w:bookmarkEnd w:id="2"/>
      <w:r w:rsidRPr="00A650DC">
        <w:rPr>
          <w:rFonts w:ascii="Times New Roman" w:eastAsiaTheme="majorEastAsia" w:hAnsi="Times New Roman" w:cstheme="majorBidi"/>
          <w:b/>
          <w:kern w:val="0"/>
          <w:sz w:val="28"/>
          <w:szCs w:val="40"/>
          <w14:ligatures w14:val="none"/>
        </w:rPr>
        <w:t xml:space="preserve"> </w:t>
      </w:r>
      <w:r w:rsidRPr="00A650DC">
        <w:rPr>
          <w:rFonts w:ascii="Times New Roman" w:eastAsiaTheme="majorEastAsia" w:hAnsi="Times New Roman" w:cstheme="majorBidi"/>
          <w:b/>
          <w:kern w:val="0"/>
          <w:sz w:val="28"/>
          <w:szCs w:val="40"/>
          <w14:ligatures w14:val="none"/>
        </w:rPr>
        <w:br/>
      </w:r>
    </w:p>
    <w:tbl>
      <w:tblPr>
        <w:tblStyle w:val="2022EPASTableStyle"/>
        <w:tblW w:w="5000" w:type="pct"/>
        <w:jc w:val="center"/>
        <w:tblLook w:val="04A0" w:firstRow="1" w:lastRow="0" w:firstColumn="1" w:lastColumn="0" w:noHBand="0" w:noVBand="1"/>
      </w:tblPr>
      <w:tblGrid>
        <w:gridCol w:w="3355"/>
        <w:gridCol w:w="5995"/>
      </w:tblGrid>
      <w:tr w:rsidR="00A650DC" w:rsidRPr="00A650DC" w14:paraId="1EC4AFAE" w14:textId="77777777">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321FFB02" w14:textId="77777777" w:rsidR="00A650DC" w:rsidRPr="00A650DC" w:rsidRDefault="00A650DC" w:rsidP="00A650DC">
            <w:pPr>
              <w:contextualSpacing/>
              <w:rPr>
                <w:rFonts w:cstheme="majorBidi"/>
                <w:b/>
                <w:bCs/>
                <w:szCs w:val="24"/>
              </w:rPr>
            </w:pPr>
            <w:r w:rsidRPr="00A650DC">
              <w:rPr>
                <w:rFonts w:cstheme="majorBidi"/>
                <w:b/>
                <w:bCs/>
                <w:szCs w:val="24"/>
              </w:rPr>
              <w:t>Name of Educational Institution:</w:t>
            </w:r>
          </w:p>
        </w:tc>
        <w:tc>
          <w:tcPr>
            <w:tcW w:w="3206" w:type="pct"/>
          </w:tcPr>
          <w:p w14:paraId="0FED5438" w14:textId="77777777" w:rsidR="00A650DC" w:rsidRPr="00A650DC" w:rsidRDefault="00A650DC" w:rsidP="00B56D26">
            <w:pPr>
              <w:contextualSpacing/>
              <w:jc w:val="left"/>
              <w:rPr>
                <w:rFonts w:cstheme="majorBidi"/>
                <w:szCs w:val="24"/>
              </w:rPr>
            </w:pPr>
            <w:r w:rsidRPr="00A650DC">
              <w:rPr>
                <w:rFonts w:cstheme="majorBidi"/>
                <w:szCs w:val="24"/>
              </w:rPr>
              <w:fldChar w:fldCharType="begin">
                <w:ffData>
                  <w:name w:val="Text2"/>
                  <w:enabled/>
                  <w:calcOnExit w:val="0"/>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szCs w:val="24"/>
              </w:rPr>
              <w:fldChar w:fldCharType="end"/>
            </w:r>
          </w:p>
        </w:tc>
      </w:tr>
      <w:tr w:rsidR="00A650DC" w:rsidRPr="00A650DC" w14:paraId="39D55C96" w14:textId="77777777">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7A9456B0" w14:textId="77777777" w:rsidR="00A650DC" w:rsidRPr="00A650DC" w:rsidRDefault="00A650DC" w:rsidP="00A650DC">
            <w:pPr>
              <w:contextualSpacing/>
              <w:jc w:val="center"/>
              <w:rPr>
                <w:rFonts w:cstheme="majorBidi"/>
                <w:b/>
                <w:bCs/>
                <w:szCs w:val="24"/>
              </w:rPr>
            </w:pPr>
            <w:r w:rsidRPr="00A650DC">
              <w:rPr>
                <w:rFonts w:cstheme="majorBidi"/>
                <w:b/>
                <w:bCs/>
                <w:szCs w:val="24"/>
              </w:rPr>
              <w:t>Program State, District, or Territory:</w:t>
            </w:r>
          </w:p>
        </w:tc>
        <w:tc>
          <w:tcPr>
            <w:tcW w:w="3206" w:type="pct"/>
          </w:tcPr>
          <w:p w14:paraId="27CE8BC9"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Text2"/>
                  <w:enabled/>
                  <w:calcOnExit w:val="0"/>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szCs w:val="24"/>
              </w:rPr>
              <w:fldChar w:fldCharType="end"/>
            </w:r>
          </w:p>
        </w:tc>
      </w:tr>
      <w:tr w:rsidR="00A650DC" w:rsidRPr="00A650DC" w14:paraId="57A272FE" w14:textId="77777777">
        <w:trPr>
          <w:trHeight w:val="623"/>
          <w:jc w:val="center"/>
        </w:trPr>
        <w:tc>
          <w:tcPr>
            <w:tcW w:w="1794" w:type="pct"/>
          </w:tcPr>
          <w:p w14:paraId="494DB3AB" w14:textId="04DEE4D6" w:rsidR="00A650DC" w:rsidRPr="00A650DC" w:rsidRDefault="00A650DC" w:rsidP="00A650DC">
            <w:pPr>
              <w:contextualSpacing/>
              <w:jc w:val="center"/>
              <w:rPr>
                <w:rFonts w:cstheme="majorBidi"/>
                <w:b/>
                <w:bCs/>
                <w:szCs w:val="24"/>
              </w:rPr>
            </w:pPr>
            <w:r w:rsidRPr="00A650DC">
              <w:rPr>
                <w:rFonts w:cstheme="majorBidi"/>
                <w:b/>
                <w:bCs/>
                <w:szCs w:val="24"/>
              </w:rPr>
              <w:t>Institution’s President/Chancellor:</w:t>
            </w:r>
          </w:p>
        </w:tc>
        <w:tc>
          <w:tcPr>
            <w:tcW w:w="3206" w:type="pct"/>
          </w:tcPr>
          <w:p w14:paraId="44F28468"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Nam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Name</w:t>
            </w:r>
            <w:r w:rsidRPr="00A650DC">
              <w:rPr>
                <w:rFonts w:cstheme="majorBidi"/>
                <w:szCs w:val="24"/>
              </w:rPr>
              <w:fldChar w:fldCharType="end"/>
            </w:r>
          </w:p>
          <w:p w14:paraId="4B5FB595" w14:textId="77777777" w:rsidR="00265117"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Title"/>
                    <w:format w:val="TITLE CAS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Title</w:t>
            </w:r>
            <w:r w:rsidRPr="00A650DC">
              <w:rPr>
                <w:rFonts w:cstheme="majorBidi"/>
                <w:szCs w:val="24"/>
              </w:rPr>
              <w:fldChar w:fldCharType="end"/>
            </w:r>
          </w:p>
          <w:p w14:paraId="26CE6918" w14:textId="5EF53274" w:rsidR="00265117" w:rsidRPr="00A650DC" w:rsidRDefault="00265117" w:rsidP="00A650DC">
            <w:pPr>
              <w:contextualSpacing/>
              <w:rPr>
                <w:rFonts w:cstheme="majorBidi"/>
                <w:szCs w:val="24"/>
              </w:rPr>
            </w:pPr>
            <w:r>
              <w:rPr>
                <w:rFonts w:cstheme="majorBidi"/>
                <w:szCs w:val="24"/>
              </w:rPr>
              <w:fldChar w:fldCharType="begin">
                <w:ffData>
                  <w:name w:val=""/>
                  <w:enabled/>
                  <w:calcOnExit w:val="0"/>
                  <w:textInput>
                    <w:default w:val="Credentials"/>
                    <w:format w:val="TITLE CASE"/>
                  </w:textInput>
                </w:ffData>
              </w:fldChar>
            </w:r>
            <w:r>
              <w:rPr>
                <w:rFonts w:cstheme="majorBidi"/>
                <w:szCs w:val="24"/>
              </w:rPr>
              <w:instrText xml:space="preserve"> FORMTEXT </w:instrText>
            </w:r>
            <w:r>
              <w:rPr>
                <w:rFonts w:cstheme="majorBidi"/>
                <w:szCs w:val="24"/>
              </w:rPr>
            </w:r>
            <w:r>
              <w:rPr>
                <w:rFonts w:cstheme="majorBidi"/>
                <w:szCs w:val="24"/>
              </w:rPr>
              <w:fldChar w:fldCharType="separate"/>
            </w:r>
            <w:r>
              <w:rPr>
                <w:rFonts w:cstheme="majorBidi"/>
                <w:noProof/>
                <w:szCs w:val="24"/>
              </w:rPr>
              <w:t>Credentials</w:t>
            </w:r>
            <w:r>
              <w:rPr>
                <w:rFonts w:cstheme="majorBidi"/>
                <w:szCs w:val="24"/>
              </w:rPr>
              <w:fldChar w:fldCharType="end"/>
            </w:r>
          </w:p>
        </w:tc>
      </w:tr>
      <w:tr w:rsidR="00A650DC" w:rsidRPr="00A650DC" w14:paraId="15D20760" w14:textId="77777777">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0E2259BC" w14:textId="1F5B8EF4" w:rsidR="00A650DC" w:rsidRPr="00A650DC" w:rsidRDefault="00A650DC" w:rsidP="00A650DC">
            <w:pPr>
              <w:contextualSpacing/>
              <w:jc w:val="center"/>
              <w:rPr>
                <w:rFonts w:cstheme="majorBidi"/>
                <w:i/>
                <w:iCs/>
                <w:szCs w:val="24"/>
              </w:rPr>
            </w:pPr>
            <w:r w:rsidRPr="00A650DC">
              <w:rPr>
                <w:rFonts w:cstheme="majorBidi"/>
                <w:b/>
                <w:bCs/>
                <w:szCs w:val="24"/>
              </w:rPr>
              <w:t xml:space="preserve">President/Chancellor’s Contact Information: </w:t>
            </w:r>
          </w:p>
        </w:tc>
        <w:tc>
          <w:tcPr>
            <w:tcW w:w="3206" w:type="pct"/>
          </w:tcPr>
          <w:p w14:paraId="56D94482"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Phone"/>
                    <w:format w:val="TITLE CAS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Phone</w:t>
            </w:r>
            <w:r w:rsidRPr="00A650DC">
              <w:rPr>
                <w:rFonts w:cstheme="majorBidi"/>
                <w:szCs w:val="24"/>
              </w:rPr>
              <w:fldChar w:fldCharType="end"/>
            </w:r>
          </w:p>
          <w:p w14:paraId="68260671"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Email"/>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Email</w:t>
            </w:r>
            <w:r w:rsidRPr="00A650DC">
              <w:rPr>
                <w:rFonts w:cstheme="majorBidi"/>
                <w:szCs w:val="24"/>
              </w:rPr>
              <w:fldChar w:fldCharType="end"/>
            </w:r>
          </w:p>
        </w:tc>
      </w:tr>
    </w:tbl>
    <w:p w14:paraId="3571BE0D" w14:textId="77777777" w:rsidR="00A650DC" w:rsidRPr="00A650DC" w:rsidRDefault="00A650DC" w:rsidP="00A650DC">
      <w:pPr>
        <w:spacing w:after="0" w:line="240" w:lineRule="auto"/>
        <w:rPr>
          <w:rFonts w:ascii="Times New Roman" w:hAnsi="Times New Roman" w:cs="Times New Roman"/>
          <w:b/>
          <w:iCs/>
          <w:kern w:val="0"/>
          <w:sz w:val="24"/>
          <w:szCs w:val="24"/>
          <w14:ligatures w14:val="none"/>
        </w:rPr>
      </w:pPr>
    </w:p>
    <w:p w14:paraId="6794B9D5" w14:textId="77777777" w:rsidR="00A650DC" w:rsidRPr="00A650DC" w:rsidRDefault="00A650DC" w:rsidP="00A650DC">
      <w:pPr>
        <w:keepNext/>
        <w:keepLines/>
        <w:spacing w:after="0"/>
        <w:outlineLvl w:val="0"/>
        <w:rPr>
          <w:rFonts w:ascii="Times New Roman" w:eastAsiaTheme="majorEastAsia" w:hAnsi="Times New Roman" w:cstheme="majorBidi"/>
          <w:b/>
          <w:kern w:val="0"/>
          <w:sz w:val="28"/>
          <w:szCs w:val="40"/>
          <w14:ligatures w14:val="none"/>
        </w:rPr>
      </w:pPr>
      <w:bookmarkStart w:id="3" w:name="_Toc113900561"/>
      <w:bookmarkStart w:id="4" w:name="_Toc183088999"/>
      <w:r w:rsidRPr="00A650DC">
        <w:rPr>
          <w:rFonts w:ascii="Times New Roman" w:eastAsiaTheme="majorEastAsia" w:hAnsi="Times New Roman" w:cstheme="majorBidi"/>
          <w:b/>
          <w:kern w:val="0"/>
          <w:sz w:val="28"/>
          <w:szCs w:val="40"/>
          <w14:ligatures w14:val="none"/>
        </w:rPr>
        <w:t>Program Information</w:t>
      </w:r>
      <w:bookmarkEnd w:id="3"/>
      <w:bookmarkEnd w:id="4"/>
      <w:r w:rsidRPr="00A650DC">
        <w:rPr>
          <w:rFonts w:ascii="Times New Roman" w:eastAsiaTheme="majorEastAsia" w:hAnsi="Times New Roman" w:cstheme="majorBidi"/>
          <w:b/>
          <w:kern w:val="0"/>
          <w:sz w:val="28"/>
          <w:szCs w:val="40"/>
          <w14:ligatures w14:val="none"/>
        </w:rPr>
        <w:t xml:space="preserve"> </w:t>
      </w:r>
    </w:p>
    <w:p w14:paraId="4FAA1AA9" w14:textId="77777777" w:rsidR="00A650DC" w:rsidRPr="00A650DC" w:rsidRDefault="00A650DC" w:rsidP="00A650DC">
      <w:pPr>
        <w:spacing w:after="0" w:line="240" w:lineRule="auto"/>
        <w:rPr>
          <w:rFonts w:ascii="Times New Roman" w:hAnsi="Times New Roman" w:cstheme="majorBidi"/>
          <w:kern w:val="0"/>
          <w:sz w:val="24"/>
          <w:szCs w:val="24"/>
          <w14:ligatures w14:val="none"/>
        </w:rPr>
      </w:pPr>
    </w:p>
    <w:tbl>
      <w:tblPr>
        <w:tblStyle w:val="2022EPASTableStyle"/>
        <w:tblW w:w="5000" w:type="pct"/>
        <w:jc w:val="center"/>
        <w:tblLook w:val="04A0" w:firstRow="1" w:lastRow="0" w:firstColumn="1" w:lastColumn="0" w:noHBand="0" w:noVBand="1"/>
      </w:tblPr>
      <w:tblGrid>
        <w:gridCol w:w="3355"/>
        <w:gridCol w:w="5995"/>
      </w:tblGrid>
      <w:tr w:rsidR="00A650DC" w:rsidRPr="00A650DC" w14:paraId="2036867E" w14:textId="77777777">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4BCDB004" w14:textId="74356FB7" w:rsidR="00A650DC" w:rsidRPr="00A650DC" w:rsidRDefault="00A650DC" w:rsidP="00A650DC">
            <w:pPr>
              <w:contextualSpacing/>
              <w:rPr>
                <w:rFonts w:cstheme="majorBidi"/>
                <w:b/>
                <w:bCs/>
                <w:szCs w:val="24"/>
              </w:rPr>
            </w:pPr>
            <w:r w:rsidRPr="00A650DC">
              <w:rPr>
                <w:rFonts w:cstheme="majorBidi"/>
                <w:b/>
                <w:bCs/>
                <w:szCs w:val="24"/>
              </w:rPr>
              <w:t>Name of Social Work Program:</w:t>
            </w:r>
          </w:p>
        </w:tc>
        <w:tc>
          <w:tcPr>
            <w:tcW w:w="3206" w:type="pct"/>
          </w:tcPr>
          <w:p w14:paraId="2CE67580" w14:textId="77777777" w:rsidR="00A650DC" w:rsidRPr="00A650DC" w:rsidRDefault="00A650DC" w:rsidP="00B56D26">
            <w:pPr>
              <w:contextualSpacing/>
              <w:jc w:val="left"/>
              <w:rPr>
                <w:rFonts w:cstheme="majorBidi"/>
                <w:szCs w:val="24"/>
              </w:rPr>
            </w:pPr>
            <w:r w:rsidRPr="00A650DC">
              <w:rPr>
                <w:rFonts w:cstheme="majorBidi"/>
                <w:szCs w:val="24"/>
              </w:rPr>
              <w:fldChar w:fldCharType="begin">
                <w:ffData>
                  <w:name w:val="Text2"/>
                  <w:enabled/>
                  <w:calcOnExit w:val="0"/>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szCs w:val="24"/>
              </w:rPr>
              <w:fldChar w:fldCharType="end"/>
            </w:r>
          </w:p>
        </w:tc>
      </w:tr>
      <w:tr w:rsidR="00A650DC" w:rsidRPr="00A650DC" w14:paraId="609C77B4" w14:textId="77777777">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66D26531" w14:textId="77777777" w:rsidR="00A650DC" w:rsidRPr="00A650DC" w:rsidRDefault="00A650DC" w:rsidP="00A650DC">
            <w:pPr>
              <w:contextualSpacing/>
              <w:jc w:val="center"/>
              <w:rPr>
                <w:rFonts w:cstheme="majorBidi"/>
                <w:b/>
                <w:bCs/>
                <w:szCs w:val="24"/>
              </w:rPr>
            </w:pPr>
            <w:r w:rsidRPr="00A650DC">
              <w:rPr>
                <w:rFonts w:cstheme="majorBidi"/>
                <w:b/>
                <w:bCs/>
                <w:szCs w:val="24"/>
              </w:rPr>
              <w:t>EPAS:</w:t>
            </w:r>
          </w:p>
        </w:tc>
        <w:tc>
          <w:tcPr>
            <w:tcW w:w="3206" w:type="pct"/>
          </w:tcPr>
          <w:p w14:paraId="3080E557" w14:textId="77777777" w:rsidR="00A650DC" w:rsidRPr="00A650DC" w:rsidRDefault="001D6CAC" w:rsidP="00A650DC">
            <w:pPr>
              <w:ind w:left="720" w:hanging="765"/>
              <w:rPr>
                <w:rFonts w:cstheme="majorBidi"/>
                <w:szCs w:val="24"/>
              </w:rPr>
            </w:pPr>
            <w:sdt>
              <w:sdtPr>
                <w:rPr>
                  <w:rFonts w:cstheme="majorBidi"/>
                  <w:szCs w:val="24"/>
                </w:rPr>
                <w:id w:val="1228886401"/>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rFonts w:cstheme="majorBidi"/>
                <w:szCs w:val="24"/>
              </w:rPr>
              <w:t xml:space="preserve"> 2015 EPAS</w:t>
            </w:r>
          </w:p>
          <w:p w14:paraId="5BEAFA98" w14:textId="77777777" w:rsidR="00A650DC" w:rsidRPr="00A650DC" w:rsidRDefault="001D6CAC" w:rsidP="00A650DC">
            <w:pPr>
              <w:ind w:left="720" w:hanging="765"/>
              <w:rPr>
                <w:rFonts w:cstheme="majorBidi"/>
                <w:szCs w:val="24"/>
              </w:rPr>
            </w:pPr>
            <w:sdt>
              <w:sdtPr>
                <w:rPr>
                  <w:rFonts w:cstheme="majorBidi"/>
                  <w:szCs w:val="24"/>
                </w:rPr>
                <w:id w:val="122049715"/>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rFonts w:cstheme="majorBidi"/>
                <w:szCs w:val="24"/>
              </w:rPr>
              <w:t xml:space="preserve"> 2022 EPAS</w:t>
            </w:r>
          </w:p>
        </w:tc>
      </w:tr>
      <w:tr w:rsidR="00A650DC" w:rsidRPr="00A650DC" w14:paraId="48F79F8A" w14:textId="77777777">
        <w:trPr>
          <w:trHeight w:val="623"/>
          <w:jc w:val="center"/>
        </w:trPr>
        <w:tc>
          <w:tcPr>
            <w:tcW w:w="1794" w:type="pct"/>
          </w:tcPr>
          <w:p w14:paraId="6DA9101A" w14:textId="77777777" w:rsidR="00A650DC" w:rsidRPr="00A650DC" w:rsidRDefault="00A650DC" w:rsidP="00A650DC">
            <w:pPr>
              <w:contextualSpacing/>
              <w:jc w:val="center"/>
              <w:rPr>
                <w:rFonts w:cstheme="majorBidi"/>
                <w:b/>
                <w:bCs/>
                <w:szCs w:val="24"/>
              </w:rPr>
            </w:pPr>
            <w:r w:rsidRPr="00A650DC">
              <w:rPr>
                <w:rFonts w:cstheme="majorBidi"/>
                <w:b/>
                <w:bCs/>
                <w:szCs w:val="24"/>
              </w:rPr>
              <w:t>Review Type:</w:t>
            </w:r>
          </w:p>
        </w:tc>
        <w:tc>
          <w:tcPr>
            <w:tcW w:w="3206" w:type="pct"/>
          </w:tcPr>
          <w:p w14:paraId="66E62E70" w14:textId="5DA948F5" w:rsidR="00C63943" w:rsidRDefault="001D6CAC" w:rsidP="00A650DC">
            <w:pPr>
              <w:ind w:left="720" w:hanging="765"/>
              <w:rPr>
                <w:rFonts w:cstheme="majorBidi"/>
                <w:szCs w:val="24"/>
              </w:rPr>
            </w:pPr>
            <w:sdt>
              <w:sdtPr>
                <w:rPr>
                  <w:rFonts w:cstheme="majorBidi"/>
                  <w:szCs w:val="24"/>
                </w:rPr>
                <w:id w:val="1327551319"/>
                <w14:checkbox>
                  <w14:checked w14:val="0"/>
                  <w14:checkedState w14:val="2612" w14:font="MS Gothic"/>
                  <w14:uncheckedState w14:val="2610" w14:font="MS Gothic"/>
                </w14:checkbox>
              </w:sdtPr>
              <w:sdtEndPr/>
              <w:sdtContent>
                <w:r w:rsidR="00C63943" w:rsidRPr="00A650DC">
                  <w:rPr>
                    <w:rFonts w:ascii="Segoe UI Symbol" w:hAnsi="Segoe UI Symbol" w:cs="Segoe UI Symbol"/>
                    <w:szCs w:val="24"/>
                  </w:rPr>
                  <w:t>☐</w:t>
                </w:r>
              </w:sdtContent>
            </w:sdt>
            <w:r w:rsidR="00C63943" w:rsidRPr="00A650DC">
              <w:rPr>
                <w:rFonts w:cstheme="majorBidi"/>
                <w:szCs w:val="24"/>
              </w:rPr>
              <w:t xml:space="preserve"> </w:t>
            </w:r>
            <w:r w:rsidR="00C63943">
              <w:rPr>
                <w:rFonts w:cstheme="majorBidi"/>
                <w:szCs w:val="24"/>
              </w:rPr>
              <w:t>Benchmark 1</w:t>
            </w:r>
          </w:p>
          <w:p w14:paraId="205D7355" w14:textId="30CD1078" w:rsidR="00C63943" w:rsidRDefault="001D6CAC" w:rsidP="00A650DC">
            <w:pPr>
              <w:ind w:left="720" w:hanging="765"/>
              <w:rPr>
                <w:rFonts w:cstheme="majorBidi"/>
                <w:szCs w:val="24"/>
              </w:rPr>
            </w:pPr>
            <w:sdt>
              <w:sdtPr>
                <w:rPr>
                  <w:rFonts w:cstheme="majorBidi"/>
                  <w:szCs w:val="24"/>
                </w:rPr>
                <w:id w:val="2017255708"/>
                <w14:checkbox>
                  <w14:checked w14:val="0"/>
                  <w14:checkedState w14:val="2612" w14:font="MS Gothic"/>
                  <w14:uncheckedState w14:val="2610" w14:font="MS Gothic"/>
                </w14:checkbox>
              </w:sdtPr>
              <w:sdtEndPr/>
              <w:sdtContent>
                <w:r w:rsidR="00C63943" w:rsidRPr="00A650DC">
                  <w:rPr>
                    <w:rFonts w:ascii="Segoe UI Symbol" w:hAnsi="Segoe UI Symbol" w:cs="Segoe UI Symbol"/>
                    <w:szCs w:val="24"/>
                  </w:rPr>
                  <w:t>☐</w:t>
                </w:r>
              </w:sdtContent>
            </w:sdt>
            <w:r w:rsidR="00C63943" w:rsidRPr="00A650DC">
              <w:rPr>
                <w:rFonts w:cstheme="majorBidi"/>
                <w:szCs w:val="24"/>
              </w:rPr>
              <w:t xml:space="preserve"> </w:t>
            </w:r>
            <w:r w:rsidR="00C63943">
              <w:rPr>
                <w:rFonts w:cstheme="majorBidi"/>
                <w:szCs w:val="24"/>
              </w:rPr>
              <w:t>Benchmark 2</w:t>
            </w:r>
          </w:p>
          <w:p w14:paraId="19DD1D96" w14:textId="7BD80A5C" w:rsidR="00C63943" w:rsidRDefault="001D6CAC" w:rsidP="00A650DC">
            <w:pPr>
              <w:ind w:left="720" w:hanging="765"/>
              <w:rPr>
                <w:rFonts w:cstheme="majorBidi"/>
                <w:szCs w:val="24"/>
              </w:rPr>
            </w:pPr>
            <w:sdt>
              <w:sdtPr>
                <w:rPr>
                  <w:rFonts w:cstheme="majorBidi"/>
                  <w:szCs w:val="24"/>
                </w:rPr>
                <w:id w:val="-1517763668"/>
                <w14:checkbox>
                  <w14:checked w14:val="0"/>
                  <w14:checkedState w14:val="2612" w14:font="MS Gothic"/>
                  <w14:uncheckedState w14:val="2610" w14:font="MS Gothic"/>
                </w14:checkbox>
              </w:sdtPr>
              <w:sdtEndPr/>
              <w:sdtContent>
                <w:r w:rsidR="00C63943" w:rsidRPr="00A650DC">
                  <w:rPr>
                    <w:rFonts w:ascii="Segoe UI Symbol" w:hAnsi="Segoe UI Symbol" w:cs="Segoe UI Symbol"/>
                    <w:szCs w:val="24"/>
                  </w:rPr>
                  <w:t>☐</w:t>
                </w:r>
              </w:sdtContent>
            </w:sdt>
            <w:r w:rsidR="00C63943" w:rsidRPr="00A650DC">
              <w:rPr>
                <w:rFonts w:cstheme="majorBidi"/>
                <w:szCs w:val="24"/>
              </w:rPr>
              <w:t xml:space="preserve"> </w:t>
            </w:r>
            <w:r w:rsidR="00C63943">
              <w:rPr>
                <w:rFonts w:cstheme="majorBidi"/>
                <w:szCs w:val="24"/>
              </w:rPr>
              <w:t>Benchmark 3/Initial Accreditation</w:t>
            </w:r>
          </w:p>
          <w:p w14:paraId="09DB9BE0" w14:textId="232BEB14" w:rsidR="00A650DC" w:rsidRPr="00A650DC" w:rsidRDefault="001D6CAC" w:rsidP="00A650DC">
            <w:pPr>
              <w:ind w:left="720" w:hanging="765"/>
              <w:rPr>
                <w:rFonts w:cstheme="majorBidi"/>
                <w:szCs w:val="24"/>
              </w:rPr>
            </w:pPr>
            <w:sdt>
              <w:sdtPr>
                <w:rPr>
                  <w:rFonts w:cstheme="majorBidi"/>
                  <w:szCs w:val="24"/>
                </w:rPr>
                <w:id w:val="782459083"/>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rFonts w:cstheme="majorBidi"/>
                <w:szCs w:val="24"/>
              </w:rPr>
              <w:t xml:space="preserve"> Reaffirmation</w:t>
            </w:r>
          </w:p>
        </w:tc>
      </w:tr>
      <w:tr w:rsidR="00A650DC" w:rsidRPr="00A650DC" w14:paraId="3133F73D" w14:textId="77777777">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5EB04FB1" w14:textId="77777777" w:rsidR="00A650DC" w:rsidRPr="00A650DC" w:rsidRDefault="00A650DC" w:rsidP="00A650DC">
            <w:pPr>
              <w:contextualSpacing/>
              <w:jc w:val="center"/>
              <w:rPr>
                <w:rFonts w:cstheme="majorBidi"/>
                <w:b/>
                <w:bCs/>
                <w:szCs w:val="24"/>
              </w:rPr>
            </w:pPr>
            <w:r w:rsidRPr="00A650DC">
              <w:rPr>
                <w:rFonts w:cstheme="majorBidi"/>
                <w:b/>
                <w:bCs/>
                <w:szCs w:val="24"/>
              </w:rPr>
              <w:t>Program Level for Which Accreditation is sought:</w:t>
            </w:r>
          </w:p>
        </w:tc>
        <w:tc>
          <w:tcPr>
            <w:tcW w:w="3206" w:type="pct"/>
          </w:tcPr>
          <w:p w14:paraId="2CEE1BFC" w14:textId="77777777" w:rsidR="00A650DC" w:rsidRPr="00A650DC" w:rsidRDefault="001D6CAC" w:rsidP="00A650DC">
            <w:pPr>
              <w:ind w:left="720" w:hanging="765"/>
              <w:rPr>
                <w:rFonts w:cstheme="majorBidi"/>
                <w:szCs w:val="24"/>
              </w:rPr>
            </w:pPr>
            <w:sdt>
              <w:sdtPr>
                <w:rPr>
                  <w:rFonts w:cstheme="majorBidi"/>
                  <w:szCs w:val="24"/>
                </w:rPr>
                <w:id w:val="-1883250535"/>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rFonts w:cstheme="majorBidi"/>
                <w:szCs w:val="24"/>
              </w:rPr>
              <w:t xml:space="preserve"> Baccalaureate</w:t>
            </w:r>
          </w:p>
          <w:p w14:paraId="45B44E7D" w14:textId="77777777" w:rsidR="00A650DC" w:rsidRPr="00A650DC" w:rsidRDefault="001D6CAC" w:rsidP="00A650DC">
            <w:pPr>
              <w:ind w:left="720" w:hanging="765"/>
              <w:rPr>
                <w:rFonts w:cstheme="majorBidi"/>
                <w:i/>
                <w:iCs/>
                <w:szCs w:val="24"/>
              </w:rPr>
            </w:pPr>
            <w:sdt>
              <w:sdtPr>
                <w:rPr>
                  <w:rFonts w:cstheme="majorBidi"/>
                  <w:szCs w:val="24"/>
                </w:rPr>
                <w:id w:val="-124699888"/>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rFonts w:cstheme="majorBidi"/>
                <w:szCs w:val="24"/>
              </w:rPr>
              <w:t xml:space="preserve"> Master’s</w:t>
            </w:r>
          </w:p>
        </w:tc>
      </w:tr>
      <w:tr w:rsidR="00A650DC" w:rsidRPr="00A650DC" w14:paraId="516CF44B" w14:textId="77777777">
        <w:trPr>
          <w:trHeight w:val="623"/>
          <w:jc w:val="center"/>
        </w:trPr>
        <w:tc>
          <w:tcPr>
            <w:tcW w:w="1794" w:type="pct"/>
          </w:tcPr>
          <w:p w14:paraId="7AB17DF1" w14:textId="77777777" w:rsidR="001E661D" w:rsidRDefault="00A650DC" w:rsidP="00A650DC">
            <w:pPr>
              <w:contextualSpacing/>
              <w:jc w:val="center"/>
              <w:rPr>
                <w:rFonts w:cstheme="majorBidi"/>
                <w:b/>
                <w:bCs/>
              </w:rPr>
            </w:pPr>
            <w:r w:rsidRPr="00A650DC">
              <w:rPr>
                <w:rFonts w:cstheme="majorBidi"/>
                <w:b/>
                <w:bCs/>
              </w:rPr>
              <w:t>Title of Degree Awarded:</w:t>
            </w:r>
          </w:p>
          <w:p w14:paraId="31A0B33B" w14:textId="06397E54" w:rsidR="006E127B" w:rsidRPr="004D0F22" w:rsidRDefault="006E127B" w:rsidP="00A650DC">
            <w:pPr>
              <w:contextualSpacing/>
              <w:jc w:val="center"/>
              <w:rPr>
                <w:rFonts w:cstheme="majorBidi"/>
                <w:i/>
                <w:iCs/>
                <w:szCs w:val="24"/>
              </w:rPr>
            </w:pPr>
            <w:r w:rsidRPr="00413952">
              <w:rPr>
                <w:i/>
                <w:iCs/>
                <w:szCs w:val="24"/>
              </w:rPr>
              <w:t>(as listed on transcript)</w:t>
            </w:r>
          </w:p>
        </w:tc>
        <w:tc>
          <w:tcPr>
            <w:tcW w:w="3206" w:type="pct"/>
          </w:tcPr>
          <w:p w14:paraId="7D08B0A0"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Text2"/>
                  <w:enabled/>
                  <w:calcOnExit w:val="0"/>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szCs w:val="24"/>
              </w:rPr>
              <w:fldChar w:fldCharType="end"/>
            </w:r>
          </w:p>
        </w:tc>
      </w:tr>
      <w:tr w:rsidR="00A650DC" w:rsidRPr="00A650DC" w14:paraId="4E411A35" w14:textId="77777777">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5BE4B8FC" w14:textId="77777777" w:rsidR="00A650DC" w:rsidRPr="00A650DC" w:rsidRDefault="00A650DC" w:rsidP="00A650DC">
            <w:pPr>
              <w:contextualSpacing/>
              <w:jc w:val="center"/>
              <w:rPr>
                <w:rFonts w:cstheme="majorBidi"/>
                <w:b/>
                <w:bCs/>
              </w:rPr>
            </w:pPr>
            <w:r w:rsidRPr="00A650DC">
              <w:rPr>
                <w:rFonts w:cstheme="majorBidi"/>
                <w:b/>
                <w:bCs/>
              </w:rPr>
              <w:t xml:space="preserve">Program Website: </w:t>
            </w:r>
          </w:p>
        </w:tc>
        <w:tc>
          <w:tcPr>
            <w:tcW w:w="3206" w:type="pct"/>
          </w:tcPr>
          <w:p w14:paraId="70999048"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noProof/>
                <w:szCs w:val="24"/>
              </w:rPr>
              <w:t> </w:t>
            </w:r>
            <w:r w:rsidRPr="00A650DC">
              <w:rPr>
                <w:rFonts w:cstheme="majorBidi"/>
                <w:szCs w:val="24"/>
              </w:rPr>
              <w:fldChar w:fldCharType="end"/>
            </w:r>
          </w:p>
        </w:tc>
      </w:tr>
      <w:tr w:rsidR="00A650DC" w:rsidRPr="00A650DC" w14:paraId="77E887B7" w14:textId="77777777">
        <w:trPr>
          <w:trHeight w:val="623"/>
          <w:jc w:val="center"/>
        </w:trPr>
        <w:tc>
          <w:tcPr>
            <w:tcW w:w="1794" w:type="pct"/>
          </w:tcPr>
          <w:p w14:paraId="32974D6E" w14:textId="77777777" w:rsidR="00A650DC" w:rsidRPr="00A650DC" w:rsidRDefault="00A650DC" w:rsidP="00A650DC">
            <w:pPr>
              <w:ind w:hanging="27"/>
              <w:jc w:val="center"/>
              <w:rPr>
                <w:rFonts w:cstheme="majorBidi"/>
                <w:bCs/>
                <w:i/>
                <w:szCs w:val="24"/>
              </w:rPr>
            </w:pPr>
            <w:r w:rsidRPr="00A650DC">
              <w:rPr>
                <w:rFonts w:cstheme="majorBidi"/>
                <w:b/>
                <w:bCs/>
              </w:rPr>
              <w:t xml:space="preserve">Program’s Primary Contact: </w:t>
            </w:r>
            <w:r w:rsidRPr="00A650DC">
              <w:rPr>
                <w:rFonts w:cstheme="majorBidi"/>
                <w:b/>
                <w:bCs/>
              </w:rPr>
              <w:br/>
            </w:r>
          </w:p>
          <w:p w14:paraId="71823732" w14:textId="77777777" w:rsidR="00A650DC" w:rsidRPr="00A650DC" w:rsidRDefault="00A650DC" w:rsidP="00A650DC">
            <w:pPr>
              <w:ind w:hanging="27"/>
              <w:jc w:val="center"/>
              <w:rPr>
                <w:rFonts w:cstheme="majorBidi"/>
                <w:bCs/>
                <w:i/>
                <w:szCs w:val="24"/>
              </w:rPr>
            </w:pPr>
            <w:r w:rsidRPr="00A650DC">
              <w:rPr>
                <w:rFonts w:cstheme="majorBidi"/>
                <w:bCs/>
                <w:i/>
                <w:szCs w:val="24"/>
              </w:rPr>
              <w:t xml:space="preserve">Must match CSWE records; review </w:t>
            </w:r>
            <w:hyperlink r:id="rId20" w:history="1">
              <w:r w:rsidRPr="00A650DC">
                <w:rPr>
                  <w:rFonts w:cstheme="majorBidi"/>
                  <w:bCs/>
                  <w:color w:val="467886" w:themeColor="hyperlink"/>
                  <w:szCs w:val="24"/>
                  <w:u w:val="single"/>
                </w:rPr>
                <w:t>Directory of Accredited Programs</w:t>
              </w:r>
            </w:hyperlink>
            <w:r w:rsidRPr="00A650DC">
              <w:rPr>
                <w:rFonts w:cstheme="majorBidi"/>
                <w:bCs/>
                <w:i/>
                <w:szCs w:val="24"/>
              </w:rPr>
              <w:t xml:space="preserve"> for accuracy.</w:t>
            </w:r>
          </w:p>
        </w:tc>
        <w:tc>
          <w:tcPr>
            <w:tcW w:w="3206" w:type="pct"/>
          </w:tcPr>
          <w:p w14:paraId="2B8C68E2"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Nam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Name</w:t>
            </w:r>
            <w:r w:rsidRPr="00A650DC">
              <w:rPr>
                <w:rFonts w:cstheme="majorBidi"/>
                <w:szCs w:val="24"/>
              </w:rPr>
              <w:fldChar w:fldCharType="end"/>
            </w:r>
          </w:p>
          <w:p w14:paraId="44A07959" w14:textId="77777777" w:rsid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Title"/>
                    <w:format w:val="TITLE CAS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Title</w:t>
            </w:r>
            <w:r w:rsidRPr="00A650DC">
              <w:rPr>
                <w:rFonts w:cstheme="majorBidi"/>
                <w:szCs w:val="24"/>
              </w:rPr>
              <w:fldChar w:fldCharType="end"/>
            </w:r>
          </w:p>
          <w:p w14:paraId="5B5C1D9A" w14:textId="081585C3" w:rsidR="00A650DC" w:rsidRPr="00A650DC" w:rsidRDefault="00156021" w:rsidP="00A650DC">
            <w:pPr>
              <w:contextualSpacing/>
              <w:rPr>
                <w:rFonts w:cstheme="majorBidi"/>
                <w:szCs w:val="24"/>
              </w:rPr>
            </w:pPr>
            <w:r>
              <w:rPr>
                <w:rFonts w:cstheme="majorBidi"/>
                <w:szCs w:val="24"/>
              </w:rPr>
              <w:fldChar w:fldCharType="begin">
                <w:ffData>
                  <w:name w:val=""/>
                  <w:enabled/>
                  <w:calcOnExit w:val="0"/>
                  <w:textInput>
                    <w:default w:val="Credentials"/>
                    <w:format w:val="TITLE CASE"/>
                  </w:textInput>
                </w:ffData>
              </w:fldChar>
            </w:r>
            <w:r>
              <w:rPr>
                <w:rFonts w:cstheme="majorBidi"/>
                <w:szCs w:val="24"/>
              </w:rPr>
              <w:instrText xml:space="preserve"> FORMTEXT </w:instrText>
            </w:r>
            <w:r>
              <w:rPr>
                <w:rFonts w:cstheme="majorBidi"/>
                <w:szCs w:val="24"/>
              </w:rPr>
            </w:r>
            <w:r>
              <w:rPr>
                <w:rFonts w:cstheme="majorBidi"/>
                <w:szCs w:val="24"/>
              </w:rPr>
              <w:fldChar w:fldCharType="separate"/>
            </w:r>
            <w:r>
              <w:rPr>
                <w:rFonts w:cstheme="majorBidi"/>
                <w:noProof/>
                <w:szCs w:val="24"/>
              </w:rPr>
              <w:t>Credentials</w:t>
            </w:r>
            <w:r>
              <w:rPr>
                <w:rFonts w:cstheme="majorBidi"/>
                <w:szCs w:val="24"/>
              </w:rPr>
              <w:fldChar w:fldCharType="end"/>
            </w:r>
          </w:p>
        </w:tc>
      </w:tr>
      <w:tr w:rsidR="00A650DC" w:rsidRPr="00A650DC" w14:paraId="7C864930" w14:textId="77777777">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2EAB7177" w14:textId="77777777" w:rsidR="00A650DC" w:rsidRPr="00A650DC" w:rsidRDefault="00A650DC" w:rsidP="00A650DC">
            <w:pPr>
              <w:ind w:firstLine="63"/>
              <w:jc w:val="center"/>
              <w:rPr>
                <w:rFonts w:cstheme="majorBidi"/>
                <w:b/>
                <w:bCs/>
              </w:rPr>
            </w:pPr>
            <w:r w:rsidRPr="00A650DC">
              <w:rPr>
                <w:rFonts w:cstheme="majorBidi"/>
                <w:b/>
                <w:bCs/>
              </w:rPr>
              <w:t>Primary Contact’s Information:</w:t>
            </w:r>
          </w:p>
        </w:tc>
        <w:tc>
          <w:tcPr>
            <w:tcW w:w="3206" w:type="pct"/>
          </w:tcPr>
          <w:p w14:paraId="022CB0FC"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Phone"/>
                    <w:format w:val="TITLE CAS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Phone</w:t>
            </w:r>
            <w:r w:rsidRPr="00A650DC">
              <w:rPr>
                <w:rFonts w:cstheme="majorBidi"/>
                <w:szCs w:val="24"/>
              </w:rPr>
              <w:fldChar w:fldCharType="end"/>
            </w:r>
          </w:p>
          <w:p w14:paraId="078E635B" w14:textId="77777777" w:rsidR="00A650DC" w:rsidRPr="00A650DC" w:rsidRDefault="00A650DC" w:rsidP="00A650DC">
            <w:pPr>
              <w:contextualSpacing/>
              <w:rPr>
                <w:rFonts w:cstheme="majorBidi"/>
                <w:szCs w:val="24"/>
              </w:rPr>
            </w:pPr>
            <w:r w:rsidRPr="00A650DC">
              <w:rPr>
                <w:rFonts w:cstheme="majorBidi"/>
                <w:szCs w:val="24"/>
              </w:rPr>
              <w:fldChar w:fldCharType="begin">
                <w:ffData>
                  <w:name w:val=""/>
                  <w:enabled/>
                  <w:calcOnExit w:val="0"/>
                  <w:textInput>
                    <w:default w:val="Email"/>
                    <w:format w:val="TITLE CASE"/>
                  </w:textInput>
                </w:ffData>
              </w:fldChar>
            </w:r>
            <w:r w:rsidRPr="00A650DC">
              <w:rPr>
                <w:rFonts w:cstheme="majorBidi"/>
                <w:szCs w:val="24"/>
              </w:rPr>
              <w:instrText xml:space="preserve"> FORMTEXT </w:instrText>
            </w:r>
            <w:r w:rsidRPr="00A650DC">
              <w:rPr>
                <w:rFonts w:cstheme="majorBidi"/>
                <w:szCs w:val="24"/>
              </w:rPr>
            </w:r>
            <w:r w:rsidRPr="00A650DC">
              <w:rPr>
                <w:rFonts w:cstheme="majorBidi"/>
                <w:szCs w:val="24"/>
              </w:rPr>
              <w:fldChar w:fldCharType="separate"/>
            </w:r>
            <w:r w:rsidRPr="00A650DC">
              <w:rPr>
                <w:rFonts w:cstheme="majorBidi"/>
                <w:noProof/>
                <w:szCs w:val="24"/>
              </w:rPr>
              <w:t>Email</w:t>
            </w:r>
            <w:r w:rsidRPr="00A650DC">
              <w:rPr>
                <w:rFonts w:cstheme="majorBidi"/>
                <w:szCs w:val="24"/>
              </w:rPr>
              <w:fldChar w:fldCharType="end"/>
            </w:r>
          </w:p>
        </w:tc>
      </w:tr>
    </w:tbl>
    <w:p w14:paraId="46B2B0F0" w14:textId="77777777" w:rsidR="00A650DC" w:rsidRPr="00A650DC" w:rsidRDefault="00A650DC" w:rsidP="00A650DC">
      <w:pPr>
        <w:spacing w:after="0" w:line="240" w:lineRule="auto"/>
        <w:rPr>
          <w:rFonts w:ascii="Times New Roman" w:hAnsi="Times New Roman" w:cs="Times New Roman"/>
          <w:bCs/>
          <w:i/>
          <w:kern w:val="0"/>
          <w:sz w:val="24"/>
          <w:szCs w:val="24"/>
          <w14:ligatures w14:val="none"/>
        </w:rPr>
      </w:pPr>
    </w:p>
    <w:p w14:paraId="503AB124" w14:textId="77777777" w:rsidR="00A650DC" w:rsidRPr="00A650DC" w:rsidRDefault="00A650DC" w:rsidP="00A650DC">
      <w:pPr>
        <w:keepNext/>
        <w:keepLines/>
        <w:spacing w:after="0"/>
        <w:outlineLvl w:val="1"/>
        <w:rPr>
          <w:rFonts w:ascii="Times New Roman" w:eastAsiaTheme="majorEastAsia" w:hAnsi="Times New Roman" w:cstheme="majorBidi"/>
          <w:b/>
          <w:color w:val="005D7E"/>
          <w:kern w:val="0"/>
          <w:sz w:val="28"/>
          <w:szCs w:val="32"/>
          <w14:ligatures w14:val="none"/>
        </w:rPr>
      </w:pPr>
      <w:bookmarkStart w:id="5" w:name="_Toc183089000"/>
      <w:r w:rsidRPr="00A650DC">
        <w:rPr>
          <w:rFonts w:ascii="Times New Roman" w:eastAsiaTheme="majorEastAsia" w:hAnsi="Times New Roman" w:cstheme="majorBidi"/>
          <w:b/>
          <w:color w:val="005D7E"/>
          <w:kern w:val="0"/>
          <w:sz w:val="28"/>
          <w:szCs w:val="32"/>
          <w14:ligatures w14:val="none"/>
        </w:rPr>
        <w:t>Program Options</w:t>
      </w:r>
      <w:bookmarkEnd w:id="5"/>
    </w:p>
    <w:p w14:paraId="76AA96A1" w14:textId="77777777" w:rsidR="00A650DC" w:rsidRPr="00A650DC" w:rsidRDefault="00A650DC" w:rsidP="00A650DC">
      <w:pPr>
        <w:spacing w:after="0" w:line="240" w:lineRule="auto"/>
        <w:rPr>
          <w:rFonts w:ascii="Times New Roman" w:hAnsi="Times New Roman" w:cstheme="majorBidi"/>
          <w:bCs/>
          <w:i/>
          <w:kern w:val="0"/>
          <w:sz w:val="24"/>
          <w:szCs w:val="24"/>
          <w14:ligatures w14:val="none"/>
        </w:rPr>
      </w:pPr>
    </w:p>
    <w:p w14:paraId="0961958E" w14:textId="658E1FA9" w:rsidR="00A650DC" w:rsidRPr="00A650DC" w:rsidRDefault="00A650DC" w:rsidP="00A650DC">
      <w:pPr>
        <w:spacing w:after="0" w:line="240" w:lineRule="auto"/>
        <w:rPr>
          <w:rFonts w:ascii="Times New Roman" w:hAnsi="Times New Roman" w:cs="Times New Roman"/>
          <w:b/>
          <w:iCs/>
          <w:kern w:val="0"/>
          <w:sz w:val="24"/>
          <w:szCs w:val="24"/>
          <w14:ligatures w14:val="none"/>
        </w:rPr>
      </w:pPr>
      <w:r w:rsidRPr="00A650DC">
        <w:rPr>
          <w:rFonts w:ascii="Times New Roman" w:hAnsi="Times New Roman" w:cstheme="majorBidi"/>
          <w:bCs/>
          <w:iCs/>
          <w:kern w:val="0"/>
          <w:sz w:val="24"/>
          <w:szCs w:val="24"/>
          <w14:ligatures w14:val="none"/>
        </w:rPr>
        <w:t>D</w:t>
      </w:r>
      <w:r w:rsidRPr="00A650DC">
        <w:rPr>
          <w:rFonts w:ascii="Times New Roman" w:hAnsi="Times New Roman" w:cs="Times New Roman"/>
          <w:bCs/>
          <w:iCs/>
          <w:kern w:val="0"/>
          <w:sz w:val="24"/>
          <w:szCs w:val="24"/>
          <w14:ligatures w14:val="none"/>
        </w:rPr>
        <w:t xml:space="preserve">efinitions </w:t>
      </w:r>
      <w:proofErr w:type="gramStart"/>
      <w:r w:rsidRPr="00A650DC">
        <w:rPr>
          <w:rFonts w:ascii="Times New Roman" w:hAnsi="Times New Roman" w:cs="Times New Roman"/>
          <w:bCs/>
          <w:iCs/>
          <w:kern w:val="0"/>
          <w:sz w:val="24"/>
          <w:szCs w:val="24"/>
          <w14:ligatures w14:val="none"/>
        </w:rPr>
        <w:t>are located in</w:t>
      </w:r>
      <w:proofErr w:type="gramEnd"/>
      <w:r w:rsidRPr="00A650DC">
        <w:rPr>
          <w:rFonts w:ascii="Times New Roman" w:hAnsi="Times New Roman" w:cs="Times New Roman"/>
          <w:bCs/>
          <w:iCs/>
          <w:kern w:val="0"/>
          <w:sz w:val="24"/>
          <w:szCs w:val="24"/>
          <w14:ligatures w14:val="none"/>
        </w:rPr>
        <w:t xml:space="preserve"> policy </w:t>
      </w:r>
      <w:hyperlink r:id="rId21" w:history="1">
        <w:r w:rsidRPr="00A650DC">
          <w:rPr>
            <w:rFonts w:ascii="Times New Roman" w:hAnsi="Times New Roman" w:cs="Times New Roman"/>
            <w:bCs/>
            <w:i/>
            <w:color w:val="467886" w:themeColor="hyperlink"/>
            <w:kern w:val="0"/>
            <w:sz w:val="24"/>
            <w:szCs w:val="24"/>
            <w:u w:val="single"/>
            <w14:ligatures w14:val="none"/>
          </w:rPr>
          <w:t>4.9 Program Changes</w:t>
        </w:r>
      </w:hyperlink>
      <w:r w:rsidRPr="00A650DC">
        <w:rPr>
          <w:rFonts w:ascii="Times New Roman" w:hAnsi="Times New Roman" w:cs="Times New Roman"/>
          <w:bCs/>
          <w:iCs/>
          <w:kern w:val="0"/>
          <w:sz w:val="24"/>
          <w:szCs w:val="24"/>
          <w14:ligatures w14:val="none"/>
        </w:rPr>
        <w:t xml:space="preserve"> in the</w:t>
      </w:r>
      <w:r w:rsidRPr="00A650DC">
        <w:rPr>
          <w:rFonts w:ascii="Times New Roman" w:hAnsi="Times New Roman" w:cstheme="majorBidi"/>
          <w:kern w:val="0"/>
          <w:sz w:val="24"/>
          <w:szCs w:val="24"/>
          <w14:ligatures w14:val="none"/>
        </w:rPr>
        <w:t xml:space="preserve"> </w:t>
      </w:r>
      <w:r w:rsidRPr="00A650DC">
        <w:rPr>
          <w:rFonts w:ascii="Times New Roman" w:hAnsi="Times New Roman" w:cstheme="majorBidi"/>
          <w:i/>
          <w:iCs/>
          <w:kern w:val="0"/>
          <w:sz w:val="24"/>
          <w:szCs w:val="24"/>
          <w14:ligatures w14:val="none"/>
        </w:rPr>
        <w:t>Accreditation Policy Handbook</w:t>
      </w:r>
      <w:r w:rsidRPr="00A650DC">
        <w:rPr>
          <w:rFonts w:ascii="Times New Roman" w:hAnsi="Times New Roman" w:cs="Times New Roman"/>
          <w:bCs/>
          <w:iCs/>
          <w:kern w:val="0"/>
          <w:sz w:val="24"/>
          <w:szCs w:val="24"/>
          <w14:ligatures w14:val="none"/>
        </w:rPr>
        <w:t>.</w:t>
      </w:r>
      <w:r w:rsidR="00D55E75">
        <w:rPr>
          <w:rFonts w:ascii="Times New Roman" w:hAnsi="Times New Roman" w:cs="Times New Roman"/>
          <w:bCs/>
          <w:iCs/>
          <w:kern w:val="0"/>
          <w:sz w:val="24"/>
          <w:szCs w:val="24"/>
          <w14:ligatures w14:val="none"/>
        </w:rPr>
        <w:t xml:space="preserve"> </w:t>
      </w:r>
      <w:r w:rsidR="00D55E75" w:rsidRPr="00307A00">
        <w:rPr>
          <w:rFonts w:ascii="Times New Roman" w:hAnsi="Times New Roman" w:cs="Times New Roman"/>
          <w:bCs/>
          <w:iCs/>
          <w:sz w:val="24"/>
          <w:szCs w:val="28"/>
        </w:rPr>
        <w:t xml:space="preserve">Must match CSWE records; review </w:t>
      </w:r>
      <w:hyperlink r:id="rId22" w:history="1">
        <w:r w:rsidR="00D55E75" w:rsidRPr="00307A00">
          <w:rPr>
            <w:rFonts w:ascii="Times New Roman" w:hAnsi="Times New Roman" w:cs="Times New Roman"/>
            <w:bCs/>
            <w:iCs/>
            <w:color w:val="467886" w:themeColor="hyperlink"/>
            <w:sz w:val="24"/>
            <w:szCs w:val="28"/>
            <w:u w:val="single"/>
          </w:rPr>
          <w:t>Directory of Accredited Programs</w:t>
        </w:r>
      </w:hyperlink>
      <w:r w:rsidR="00D55E75" w:rsidRPr="00307A00">
        <w:rPr>
          <w:rFonts w:ascii="Times New Roman" w:hAnsi="Times New Roman" w:cs="Times New Roman"/>
          <w:bCs/>
          <w:iCs/>
          <w:sz w:val="24"/>
          <w:szCs w:val="28"/>
        </w:rPr>
        <w:t xml:space="preserve"> for accuracy.</w:t>
      </w:r>
    </w:p>
    <w:p w14:paraId="7FB30DD2" w14:textId="77777777" w:rsidR="00A650DC" w:rsidRPr="00A650DC" w:rsidRDefault="00A650DC" w:rsidP="00A650DC">
      <w:pPr>
        <w:spacing w:after="0" w:line="240" w:lineRule="auto"/>
        <w:rPr>
          <w:rFonts w:ascii="Times New Roman" w:hAnsi="Times New Roman" w:cs="Times New Roman"/>
          <w:b/>
          <w:bCs/>
          <w:kern w:val="0"/>
          <w:sz w:val="24"/>
          <w:szCs w:val="24"/>
          <w14:ligatures w14:val="none"/>
        </w:rPr>
      </w:pPr>
    </w:p>
    <w:tbl>
      <w:tblPr>
        <w:tblStyle w:val="2022EPASTableStyle"/>
        <w:tblW w:w="5000" w:type="pct"/>
        <w:tblLook w:val="0000" w:firstRow="0" w:lastRow="0" w:firstColumn="0" w:lastColumn="0" w:noHBand="0" w:noVBand="0"/>
      </w:tblPr>
      <w:tblGrid>
        <w:gridCol w:w="1163"/>
        <w:gridCol w:w="1532"/>
        <w:gridCol w:w="2919"/>
        <w:gridCol w:w="2311"/>
        <w:gridCol w:w="1425"/>
      </w:tblGrid>
      <w:tr w:rsidR="00A650DC" w:rsidRPr="00A650DC" w14:paraId="4223CE2E" w14:textId="77777777">
        <w:trPr>
          <w:trHeight w:val="230"/>
          <w:tblHeader/>
        </w:trPr>
        <w:tc>
          <w:tcPr>
            <w:tcW w:w="622" w:type="pct"/>
          </w:tcPr>
          <w:p w14:paraId="13263C0F" w14:textId="77777777" w:rsidR="00A650DC" w:rsidRPr="00A650DC" w:rsidRDefault="00A650DC" w:rsidP="00A650DC">
            <w:pPr>
              <w:contextualSpacing/>
              <w:jc w:val="center"/>
              <w:rPr>
                <w:rFonts w:eastAsia="Times New Roman"/>
                <w:b/>
                <w:bCs/>
                <w:szCs w:val="24"/>
              </w:rPr>
            </w:pPr>
            <w:r w:rsidRPr="00A650DC">
              <w:rPr>
                <w:rFonts w:eastAsia="Times New Roman"/>
                <w:b/>
                <w:bCs/>
                <w:szCs w:val="24"/>
              </w:rPr>
              <w:lastRenderedPageBreak/>
              <w:t># of Program Options</w:t>
            </w:r>
          </w:p>
        </w:tc>
        <w:tc>
          <w:tcPr>
            <w:tcW w:w="819" w:type="pct"/>
          </w:tcPr>
          <w:p w14:paraId="3CDACE36"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Location or Delivery Method</w:t>
            </w:r>
          </w:p>
        </w:tc>
        <w:tc>
          <w:tcPr>
            <w:tcW w:w="1561" w:type="pct"/>
          </w:tcPr>
          <w:p w14:paraId="3125C163"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Program Option Type</w:t>
            </w:r>
          </w:p>
          <w:p w14:paraId="1078CFA8" w14:textId="77777777" w:rsidR="00A650DC" w:rsidRPr="00A650DC" w:rsidRDefault="00A650DC" w:rsidP="00A650DC">
            <w:pPr>
              <w:tabs>
                <w:tab w:val="left" w:pos="0"/>
              </w:tabs>
              <w:suppressAutoHyphens/>
              <w:contextualSpacing/>
              <w:jc w:val="center"/>
              <w:rPr>
                <w:rFonts w:eastAsia="Times New Roman"/>
                <w:b/>
                <w:bCs/>
                <w:szCs w:val="24"/>
              </w:rPr>
            </w:pPr>
          </w:p>
          <w:p w14:paraId="05C30799"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i/>
                <w:iCs/>
                <w:szCs w:val="24"/>
              </w:rPr>
              <w:t>(check one per row)</w:t>
            </w:r>
          </w:p>
        </w:tc>
        <w:tc>
          <w:tcPr>
            <w:tcW w:w="1236" w:type="pct"/>
          </w:tcPr>
          <w:p w14:paraId="26072877"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Percentage of the Curriculum Delivered Online</w:t>
            </w:r>
          </w:p>
          <w:p w14:paraId="7BA81353" w14:textId="77777777" w:rsidR="00A650DC" w:rsidRPr="00A650DC" w:rsidRDefault="00A650DC" w:rsidP="00A650DC">
            <w:pPr>
              <w:tabs>
                <w:tab w:val="left" w:pos="0"/>
              </w:tabs>
              <w:suppressAutoHyphens/>
              <w:contextualSpacing/>
              <w:jc w:val="center"/>
              <w:rPr>
                <w:rFonts w:eastAsia="Times New Roman"/>
                <w:b/>
                <w:bCs/>
                <w:szCs w:val="24"/>
              </w:rPr>
            </w:pPr>
          </w:p>
          <w:p w14:paraId="79FA5CE5"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i/>
                <w:iCs/>
                <w:szCs w:val="24"/>
              </w:rPr>
              <w:t>(check one per row)</w:t>
            </w:r>
          </w:p>
        </w:tc>
        <w:tc>
          <w:tcPr>
            <w:tcW w:w="762" w:type="pct"/>
          </w:tcPr>
          <w:p w14:paraId="14CAC63D"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Number of Students Enrolled</w:t>
            </w:r>
          </w:p>
        </w:tc>
      </w:tr>
      <w:tr w:rsidR="00A650DC" w:rsidRPr="00A650DC" w14:paraId="7C759ECF" w14:textId="77777777">
        <w:trPr>
          <w:cnfStyle w:val="000000100000" w:firstRow="0" w:lastRow="0" w:firstColumn="0" w:lastColumn="0" w:oddVBand="0" w:evenVBand="0" w:oddHBand="1" w:evenHBand="0" w:firstRowFirstColumn="0" w:firstRowLastColumn="0" w:lastRowFirstColumn="0" w:lastRowLastColumn="0"/>
          <w:trHeight w:val="230"/>
        </w:trPr>
        <w:tc>
          <w:tcPr>
            <w:tcW w:w="622" w:type="pct"/>
          </w:tcPr>
          <w:p w14:paraId="72A98124"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1</w:t>
            </w:r>
          </w:p>
        </w:tc>
        <w:tc>
          <w:tcPr>
            <w:tcW w:w="819" w:type="pct"/>
          </w:tcPr>
          <w:p w14:paraId="6BCC3863" w14:textId="77777777" w:rsidR="00A650DC" w:rsidRPr="00A650DC" w:rsidRDefault="00A650DC" w:rsidP="00A650DC">
            <w:pPr>
              <w:tabs>
                <w:tab w:val="left" w:pos="0"/>
              </w:tabs>
              <w:suppressAutoHyphens/>
              <w:contextualSpacing/>
              <w:rPr>
                <w:rFonts w:eastAsia="Times New Roman"/>
                <w:color w:val="C00000"/>
                <w:szCs w:val="24"/>
              </w:rPr>
            </w:pPr>
          </w:p>
          <w:p w14:paraId="149C26FA" w14:textId="77777777" w:rsidR="00A650DC" w:rsidRPr="00A650DC" w:rsidRDefault="00A650DC" w:rsidP="00A650DC">
            <w:pPr>
              <w:tabs>
                <w:tab w:val="left" w:pos="0"/>
              </w:tabs>
              <w:suppressAutoHyphens/>
              <w:contextualSpacing/>
              <w:rPr>
                <w:rFonts w:eastAsia="Times New Roman"/>
                <w:color w:val="C00000"/>
                <w:szCs w:val="24"/>
              </w:rPr>
            </w:pPr>
            <w:r w:rsidRPr="00A650DC">
              <w:rPr>
                <w:szCs w:val="24"/>
              </w:rPr>
              <w:fldChar w:fldCharType="begin">
                <w:ffData>
                  <w:name w:val=""/>
                  <w:enabled/>
                  <w:calcOnExit w:val="0"/>
                  <w:textInput>
                    <w:default w:val="City, State, Country or Online"/>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City, State, Country or Online</w:t>
            </w:r>
            <w:r w:rsidRPr="00A650DC">
              <w:rPr>
                <w:szCs w:val="24"/>
              </w:rPr>
              <w:fldChar w:fldCharType="end"/>
            </w:r>
          </w:p>
        </w:tc>
        <w:tc>
          <w:tcPr>
            <w:tcW w:w="1561" w:type="pct"/>
          </w:tcPr>
          <w:p w14:paraId="459005C8" w14:textId="2B6BDB37" w:rsidR="00A650DC" w:rsidRPr="00A650DC" w:rsidRDefault="00A650DC" w:rsidP="00A650DC">
            <w:pPr>
              <w:tabs>
                <w:tab w:val="left" w:pos="0"/>
              </w:tabs>
              <w:suppressAutoHyphens/>
              <w:contextualSpacing/>
              <w:rPr>
                <w:rFonts w:eastAsia="Times New Roman"/>
                <w:b/>
                <w:bCs/>
                <w:szCs w:val="24"/>
              </w:rPr>
            </w:pPr>
            <w:r w:rsidRPr="00A650DC">
              <w:rPr>
                <w:rFonts w:eastAsia="Times New Roman"/>
                <w:b/>
                <w:bCs/>
                <w:szCs w:val="24"/>
              </w:rPr>
              <w:t>In-person</w:t>
            </w:r>
            <w:r w:rsidR="006F5BE4">
              <w:rPr>
                <w:rFonts w:eastAsia="Times New Roman"/>
                <w:b/>
                <w:bCs/>
                <w:szCs w:val="24"/>
              </w:rPr>
              <w:t>/</w:t>
            </w:r>
            <w:r w:rsidRPr="00A650DC">
              <w:rPr>
                <w:rFonts w:eastAsia="Times New Roman"/>
                <w:b/>
                <w:bCs/>
                <w:szCs w:val="24"/>
              </w:rPr>
              <w:t>Face-to-Face</w:t>
            </w:r>
            <w:r w:rsidR="006F5BE4">
              <w:rPr>
                <w:rFonts w:eastAsia="Times New Roman"/>
                <w:b/>
                <w:bCs/>
                <w:szCs w:val="24"/>
              </w:rPr>
              <w:t>/</w:t>
            </w:r>
            <w:r w:rsidRPr="00A650DC">
              <w:rPr>
                <w:rFonts w:eastAsia="Times New Roman"/>
                <w:b/>
                <w:bCs/>
                <w:szCs w:val="24"/>
              </w:rPr>
              <w:t xml:space="preserve">Traditional: </w:t>
            </w:r>
          </w:p>
          <w:p w14:paraId="413AB601" w14:textId="252C80A7" w:rsidR="00A650DC" w:rsidRPr="00A650DC" w:rsidRDefault="001D6CAC" w:rsidP="00A650DC">
            <w:pPr>
              <w:tabs>
                <w:tab w:val="left" w:pos="0"/>
              </w:tabs>
              <w:suppressAutoHyphens/>
              <w:contextualSpacing/>
              <w:rPr>
                <w:rFonts w:eastAsia="Times New Roman"/>
                <w:szCs w:val="24"/>
              </w:rPr>
            </w:pPr>
            <w:sdt>
              <w:sdtPr>
                <w:rPr>
                  <w:szCs w:val="24"/>
                </w:rPr>
                <w:id w:val="-1105419870"/>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Main</w:t>
            </w:r>
            <w:r w:rsidR="006F5BE4">
              <w:rPr>
                <w:rFonts w:eastAsia="Times New Roman"/>
                <w:szCs w:val="24"/>
              </w:rPr>
              <w:t>/</w:t>
            </w:r>
            <w:r w:rsidR="00A650DC" w:rsidRPr="00A650DC">
              <w:rPr>
                <w:rFonts w:eastAsia="Times New Roman"/>
                <w:szCs w:val="24"/>
              </w:rPr>
              <w:t>Primary Campus</w:t>
            </w:r>
          </w:p>
          <w:p w14:paraId="046510DE" w14:textId="275CFBDB" w:rsidR="00A650DC" w:rsidRPr="00A650DC" w:rsidRDefault="001D6CAC" w:rsidP="00A650DC">
            <w:pPr>
              <w:tabs>
                <w:tab w:val="left" w:pos="0"/>
              </w:tabs>
              <w:suppressAutoHyphens/>
              <w:contextualSpacing/>
              <w:rPr>
                <w:rFonts w:eastAsia="Times New Roman"/>
                <w:szCs w:val="24"/>
              </w:rPr>
            </w:pPr>
            <w:sdt>
              <w:sdtPr>
                <w:rPr>
                  <w:szCs w:val="24"/>
                </w:rPr>
                <w:id w:val="-1702243443"/>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Branch</w:t>
            </w:r>
            <w:r w:rsidR="006F5BE4">
              <w:rPr>
                <w:rFonts w:eastAsia="Times New Roman"/>
                <w:szCs w:val="24"/>
              </w:rPr>
              <w:t>/</w:t>
            </w:r>
            <w:r w:rsidR="00A650DC" w:rsidRPr="00A650DC">
              <w:rPr>
                <w:rFonts w:eastAsia="Times New Roman"/>
                <w:szCs w:val="24"/>
              </w:rPr>
              <w:t>Satellite Campus</w:t>
            </w:r>
          </w:p>
          <w:p w14:paraId="3444D995" w14:textId="77777777" w:rsidR="00A650DC" w:rsidRPr="00A650DC" w:rsidRDefault="00A650DC" w:rsidP="00A650DC">
            <w:pPr>
              <w:tabs>
                <w:tab w:val="left" w:pos="0"/>
              </w:tabs>
              <w:suppressAutoHyphens/>
              <w:contextualSpacing/>
              <w:rPr>
                <w:rFonts w:eastAsia="Times New Roman"/>
                <w:szCs w:val="24"/>
              </w:rPr>
            </w:pPr>
          </w:p>
          <w:p w14:paraId="505C072A" w14:textId="77777777" w:rsidR="00A650DC" w:rsidRPr="00A650DC" w:rsidRDefault="00A650DC" w:rsidP="00A650DC">
            <w:pPr>
              <w:tabs>
                <w:tab w:val="left" w:pos="0"/>
              </w:tabs>
              <w:suppressAutoHyphens/>
              <w:contextualSpacing/>
              <w:rPr>
                <w:rFonts w:eastAsia="Times New Roman"/>
                <w:b/>
                <w:bCs/>
                <w:szCs w:val="24"/>
              </w:rPr>
            </w:pPr>
            <w:r w:rsidRPr="00A650DC">
              <w:rPr>
                <w:rFonts w:eastAsia="Times New Roman"/>
                <w:b/>
                <w:bCs/>
                <w:szCs w:val="24"/>
              </w:rPr>
              <w:t xml:space="preserve">Distance Education: </w:t>
            </w:r>
          </w:p>
          <w:p w14:paraId="758BAE85" w14:textId="77777777" w:rsidR="00A650DC" w:rsidRPr="00A650DC" w:rsidRDefault="001D6CAC" w:rsidP="00A650DC">
            <w:pPr>
              <w:tabs>
                <w:tab w:val="left" w:pos="0"/>
              </w:tabs>
              <w:suppressAutoHyphens/>
              <w:contextualSpacing/>
              <w:rPr>
                <w:rFonts w:eastAsia="Times New Roman"/>
                <w:szCs w:val="24"/>
              </w:rPr>
            </w:pPr>
            <w:sdt>
              <w:sdtPr>
                <w:rPr>
                  <w:szCs w:val="24"/>
                </w:rPr>
                <w:id w:val="1329488876"/>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Online</w:t>
            </w:r>
          </w:p>
          <w:p w14:paraId="0AB32379" w14:textId="77777777" w:rsidR="00A650DC" w:rsidRPr="00A650DC" w:rsidRDefault="001D6CAC" w:rsidP="00A650DC">
            <w:pPr>
              <w:tabs>
                <w:tab w:val="left" w:pos="0"/>
              </w:tabs>
              <w:suppressAutoHyphens/>
              <w:contextualSpacing/>
              <w:rPr>
                <w:rFonts w:eastAsia="Times New Roman"/>
                <w:szCs w:val="24"/>
              </w:rPr>
            </w:pPr>
            <w:sdt>
              <w:sdtPr>
                <w:rPr>
                  <w:szCs w:val="24"/>
                </w:rPr>
                <w:id w:val="-1092779591"/>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Broadcast Site</w:t>
            </w:r>
          </w:p>
          <w:p w14:paraId="156495E0" w14:textId="77777777" w:rsidR="00A650DC" w:rsidRPr="00A650DC" w:rsidRDefault="001D6CAC" w:rsidP="00A650DC">
            <w:pPr>
              <w:tabs>
                <w:tab w:val="left" w:pos="0"/>
              </w:tabs>
              <w:suppressAutoHyphens/>
              <w:contextualSpacing/>
              <w:rPr>
                <w:rFonts w:eastAsia="Times New Roman"/>
                <w:szCs w:val="24"/>
              </w:rPr>
            </w:pPr>
            <w:sdt>
              <w:sdtPr>
                <w:rPr>
                  <w:szCs w:val="24"/>
                </w:rPr>
                <w:id w:val="709221537"/>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Correspondence</w:t>
            </w:r>
          </w:p>
        </w:tc>
        <w:tc>
          <w:tcPr>
            <w:tcW w:w="1236" w:type="pct"/>
          </w:tcPr>
          <w:p w14:paraId="4ED67FB3" w14:textId="77777777" w:rsidR="00A650DC" w:rsidRPr="00A650DC" w:rsidRDefault="001D6CAC" w:rsidP="00A650DC">
            <w:pPr>
              <w:contextualSpacing/>
              <w:rPr>
                <w:rFonts w:eastAsia="Times New Roman"/>
                <w:szCs w:val="24"/>
              </w:rPr>
            </w:pPr>
            <w:sdt>
              <w:sdtPr>
                <w:rPr>
                  <w:szCs w:val="24"/>
                </w:rPr>
                <w:id w:val="1688023939"/>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0-50%</w:t>
            </w:r>
          </w:p>
          <w:p w14:paraId="15EDE141" w14:textId="77777777" w:rsidR="00A650DC" w:rsidRPr="00A650DC" w:rsidRDefault="001D6CAC" w:rsidP="00A650DC">
            <w:pPr>
              <w:tabs>
                <w:tab w:val="left" w:pos="0"/>
              </w:tabs>
              <w:suppressAutoHyphens/>
              <w:contextualSpacing/>
              <w:rPr>
                <w:rFonts w:eastAsia="Times New Roman"/>
                <w:color w:val="C00000"/>
                <w:szCs w:val="24"/>
              </w:rPr>
            </w:pPr>
            <w:sdt>
              <w:sdtPr>
                <w:rPr>
                  <w:szCs w:val="24"/>
                </w:rPr>
                <w:id w:val="1964072561"/>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51-100%</w:t>
            </w:r>
          </w:p>
        </w:tc>
        <w:tc>
          <w:tcPr>
            <w:tcW w:w="762" w:type="pct"/>
          </w:tcPr>
          <w:p w14:paraId="61E72B51" w14:textId="77777777" w:rsidR="00A650DC" w:rsidRPr="00A650DC" w:rsidRDefault="00A650DC" w:rsidP="00A650DC">
            <w:pPr>
              <w:contextualSpacing/>
              <w:rPr>
                <w:szCs w:val="24"/>
              </w:rPr>
            </w:pPr>
            <w:r w:rsidRPr="00A650DC">
              <w:rPr>
                <w:szCs w:val="24"/>
              </w:rPr>
              <w:fldChar w:fldCharType="begin">
                <w:ffData>
                  <w:name w:val=""/>
                  <w:enabled/>
                  <w:calcOnExit w:val="0"/>
                  <w:textInput>
                    <w:default w:val="#"/>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w:t>
            </w:r>
            <w:r w:rsidRPr="00A650DC">
              <w:rPr>
                <w:szCs w:val="24"/>
              </w:rPr>
              <w:fldChar w:fldCharType="end"/>
            </w:r>
          </w:p>
        </w:tc>
      </w:tr>
      <w:tr w:rsidR="00A650DC" w:rsidRPr="00A650DC" w14:paraId="3D139654" w14:textId="77777777">
        <w:trPr>
          <w:trHeight w:val="230"/>
        </w:trPr>
        <w:tc>
          <w:tcPr>
            <w:tcW w:w="622" w:type="pct"/>
          </w:tcPr>
          <w:p w14:paraId="475A69FA"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2</w:t>
            </w:r>
          </w:p>
        </w:tc>
        <w:tc>
          <w:tcPr>
            <w:tcW w:w="819" w:type="pct"/>
          </w:tcPr>
          <w:p w14:paraId="72A0828B" w14:textId="77777777" w:rsidR="00A650DC" w:rsidRPr="00A650DC" w:rsidRDefault="00A650DC" w:rsidP="00A650DC">
            <w:pPr>
              <w:tabs>
                <w:tab w:val="left" w:pos="0"/>
              </w:tabs>
              <w:suppressAutoHyphens/>
              <w:contextualSpacing/>
              <w:rPr>
                <w:rFonts w:eastAsia="Times New Roman"/>
                <w:szCs w:val="24"/>
              </w:rPr>
            </w:pPr>
            <w:r w:rsidRPr="00A650DC">
              <w:rPr>
                <w:szCs w:val="24"/>
              </w:rPr>
              <w:fldChar w:fldCharType="begin">
                <w:ffData>
                  <w:name w:val=""/>
                  <w:enabled/>
                  <w:calcOnExit w:val="0"/>
                  <w:textInput>
                    <w:default w:val="City, State, Country or Online"/>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City, State, Country or Online</w:t>
            </w:r>
            <w:r w:rsidRPr="00A650DC">
              <w:rPr>
                <w:szCs w:val="24"/>
              </w:rPr>
              <w:fldChar w:fldCharType="end"/>
            </w:r>
          </w:p>
        </w:tc>
        <w:tc>
          <w:tcPr>
            <w:tcW w:w="1561" w:type="pct"/>
          </w:tcPr>
          <w:p w14:paraId="12BD0FD3" w14:textId="2A37417F" w:rsidR="00A650DC" w:rsidRPr="00A650DC" w:rsidRDefault="00A650DC" w:rsidP="00A650DC">
            <w:pPr>
              <w:tabs>
                <w:tab w:val="left" w:pos="0"/>
              </w:tabs>
              <w:suppressAutoHyphens/>
              <w:contextualSpacing/>
              <w:rPr>
                <w:rFonts w:eastAsia="Times New Roman"/>
                <w:b/>
                <w:bCs/>
                <w:szCs w:val="24"/>
              </w:rPr>
            </w:pPr>
            <w:r w:rsidRPr="00A650DC">
              <w:rPr>
                <w:rFonts w:eastAsia="Times New Roman"/>
                <w:b/>
                <w:bCs/>
                <w:szCs w:val="24"/>
              </w:rPr>
              <w:t>In-person</w:t>
            </w:r>
            <w:r w:rsidR="006F5BE4">
              <w:rPr>
                <w:rFonts w:eastAsia="Times New Roman"/>
                <w:b/>
                <w:bCs/>
                <w:szCs w:val="24"/>
              </w:rPr>
              <w:t>/</w:t>
            </w:r>
            <w:r w:rsidRPr="00A650DC">
              <w:rPr>
                <w:rFonts w:eastAsia="Times New Roman"/>
                <w:b/>
                <w:bCs/>
                <w:szCs w:val="24"/>
              </w:rPr>
              <w:t>Face-to-Face</w:t>
            </w:r>
            <w:r w:rsidR="006F5BE4">
              <w:rPr>
                <w:rFonts w:eastAsia="Times New Roman"/>
                <w:b/>
                <w:bCs/>
                <w:szCs w:val="24"/>
              </w:rPr>
              <w:t>/</w:t>
            </w:r>
            <w:r w:rsidRPr="00A650DC">
              <w:rPr>
                <w:rFonts w:eastAsia="Times New Roman"/>
                <w:b/>
                <w:bCs/>
                <w:szCs w:val="24"/>
              </w:rPr>
              <w:t xml:space="preserve">Traditional: </w:t>
            </w:r>
          </w:p>
          <w:p w14:paraId="7A14D8E8" w14:textId="77777777" w:rsidR="00A650DC" w:rsidRPr="00A650DC" w:rsidRDefault="001D6CAC" w:rsidP="00A650DC">
            <w:pPr>
              <w:tabs>
                <w:tab w:val="left" w:pos="0"/>
              </w:tabs>
              <w:suppressAutoHyphens/>
              <w:contextualSpacing/>
              <w:rPr>
                <w:rFonts w:eastAsia="Times New Roman"/>
                <w:szCs w:val="24"/>
              </w:rPr>
            </w:pPr>
            <w:sdt>
              <w:sdtPr>
                <w:rPr>
                  <w:szCs w:val="24"/>
                </w:rPr>
                <w:id w:val="290330427"/>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Main/Primary Campus</w:t>
            </w:r>
          </w:p>
          <w:p w14:paraId="0CD23286" w14:textId="0D300737" w:rsidR="00A650DC" w:rsidRPr="00A650DC" w:rsidRDefault="001D6CAC" w:rsidP="00A650DC">
            <w:pPr>
              <w:tabs>
                <w:tab w:val="left" w:pos="0"/>
              </w:tabs>
              <w:suppressAutoHyphens/>
              <w:contextualSpacing/>
              <w:rPr>
                <w:rFonts w:eastAsia="Times New Roman"/>
                <w:szCs w:val="24"/>
              </w:rPr>
            </w:pPr>
            <w:sdt>
              <w:sdtPr>
                <w:rPr>
                  <w:szCs w:val="24"/>
                </w:rPr>
                <w:id w:val="2001384182"/>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Branch</w:t>
            </w:r>
            <w:r w:rsidR="006F5BE4">
              <w:rPr>
                <w:rFonts w:eastAsia="Times New Roman"/>
                <w:szCs w:val="24"/>
              </w:rPr>
              <w:t>/</w:t>
            </w:r>
            <w:r w:rsidR="00A650DC" w:rsidRPr="00A650DC">
              <w:rPr>
                <w:rFonts w:eastAsia="Times New Roman"/>
                <w:szCs w:val="24"/>
              </w:rPr>
              <w:t>Satellite Campus</w:t>
            </w:r>
          </w:p>
          <w:p w14:paraId="76E8E411" w14:textId="77777777" w:rsidR="00A650DC" w:rsidRPr="00A650DC" w:rsidRDefault="00A650DC" w:rsidP="00A650DC">
            <w:pPr>
              <w:tabs>
                <w:tab w:val="left" w:pos="0"/>
              </w:tabs>
              <w:suppressAutoHyphens/>
              <w:contextualSpacing/>
              <w:rPr>
                <w:rFonts w:eastAsia="Times New Roman"/>
                <w:szCs w:val="24"/>
              </w:rPr>
            </w:pPr>
          </w:p>
          <w:p w14:paraId="5F825284" w14:textId="77777777" w:rsidR="00A650DC" w:rsidRPr="00A650DC" w:rsidRDefault="00A650DC" w:rsidP="00A650DC">
            <w:pPr>
              <w:tabs>
                <w:tab w:val="left" w:pos="0"/>
              </w:tabs>
              <w:suppressAutoHyphens/>
              <w:contextualSpacing/>
              <w:rPr>
                <w:rFonts w:eastAsia="Times New Roman"/>
                <w:b/>
                <w:bCs/>
                <w:szCs w:val="24"/>
              </w:rPr>
            </w:pPr>
            <w:r w:rsidRPr="00A650DC">
              <w:rPr>
                <w:rFonts w:eastAsia="Times New Roman"/>
                <w:b/>
                <w:bCs/>
                <w:szCs w:val="24"/>
              </w:rPr>
              <w:t xml:space="preserve">Distance Education: </w:t>
            </w:r>
          </w:p>
          <w:p w14:paraId="25A472FD" w14:textId="77777777" w:rsidR="00A650DC" w:rsidRPr="00A650DC" w:rsidRDefault="001D6CAC" w:rsidP="00A650DC">
            <w:pPr>
              <w:tabs>
                <w:tab w:val="left" w:pos="0"/>
              </w:tabs>
              <w:suppressAutoHyphens/>
              <w:contextualSpacing/>
              <w:rPr>
                <w:rFonts w:eastAsia="Times New Roman"/>
                <w:szCs w:val="24"/>
              </w:rPr>
            </w:pPr>
            <w:sdt>
              <w:sdtPr>
                <w:rPr>
                  <w:szCs w:val="24"/>
                </w:rPr>
                <w:id w:val="-499814829"/>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Online</w:t>
            </w:r>
          </w:p>
          <w:p w14:paraId="30DC1001" w14:textId="77777777" w:rsidR="00A650DC" w:rsidRPr="00A650DC" w:rsidRDefault="001D6CAC" w:rsidP="00A650DC">
            <w:pPr>
              <w:tabs>
                <w:tab w:val="left" w:pos="0"/>
              </w:tabs>
              <w:suppressAutoHyphens/>
              <w:contextualSpacing/>
              <w:rPr>
                <w:rFonts w:eastAsia="Times New Roman"/>
                <w:szCs w:val="24"/>
              </w:rPr>
            </w:pPr>
            <w:sdt>
              <w:sdtPr>
                <w:rPr>
                  <w:szCs w:val="24"/>
                </w:rPr>
                <w:id w:val="-1373221285"/>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Broadcast Site</w:t>
            </w:r>
          </w:p>
          <w:p w14:paraId="6B0FEAF4" w14:textId="44ADA3C3" w:rsidR="00A650DC" w:rsidRPr="00A650DC" w:rsidRDefault="001D6CAC" w:rsidP="00A650DC">
            <w:pPr>
              <w:contextualSpacing/>
              <w:rPr>
                <w:rFonts w:eastAsia="Times New Roman"/>
                <w:szCs w:val="24"/>
              </w:rPr>
            </w:pPr>
            <w:sdt>
              <w:sdtPr>
                <w:rPr>
                  <w:szCs w:val="24"/>
                </w:rPr>
                <w:id w:val="1281224111"/>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Correspondence</w:t>
            </w:r>
          </w:p>
        </w:tc>
        <w:tc>
          <w:tcPr>
            <w:tcW w:w="1236" w:type="pct"/>
          </w:tcPr>
          <w:p w14:paraId="5CB58DE5" w14:textId="77777777" w:rsidR="00A650DC" w:rsidRPr="00A650DC" w:rsidRDefault="001D6CAC" w:rsidP="00A650DC">
            <w:pPr>
              <w:contextualSpacing/>
              <w:rPr>
                <w:rFonts w:eastAsia="Times New Roman"/>
                <w:szCs w:val="24"/>
              </w:rPr>
            </w:pPr>
            <w:sdt>
              <w:sdtPr>
                <w:rPr>
                  <w:szCs w:val="24"/>
                </w:rPr>
                <w:id w:val="1591432002"/>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0-50%</w:t>
            </w:r>
          </w:p>
          <w:p w14:paraId="3C1182C0" w14:textId="77777777" w:rsidR="00A650DC" w:rsidRPr="00A650DC" w:rsidRDefault="001D6CAC" w:rsidP="00A650DC">
            <w:pPr>
              <w:tabs>
                <w:tab w:val="left" w:pos="0"/>
              </w:tabs>
              <w:suppressAutoHyphens/>
              <w:contextualSpacing/>
              <w:rPr>
                <w:rFonts w:eastAsia="Times New Roman"/>
                <w:szCs w:val="24"/>
              </w:rPr>
            </w:pPr>
            <w:sdt>
              <w:sdtPr>
                <w:rPr>
                  <w:szCs w:val="24"/>
                </w:rPr>
                <w:id w:val="1758095676"/>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51-100%</w:t>
            </w:r>
          </w:p>
        </w:tc>
        <w:tc>
          <w:tcPr>
            <w:tcW w:w="762" w:type="pct"/>
          </w:tcPr>
          <w:p w14:paraId="06D1E38F" w14:textId="77777777" w:rsidR="00A650DC" w:rsidRPr="00A650DC" w:rsidRDefault="00A650DC" w:rsidP="00A650DC">
            <w:pPr>
              <w:contextualSpacing/>
              <w:rPr>
                <w:szCs w:val="24"/>
              </w:rPr>
            </w:pPr>
            <w:r w:rsidRPr="00A650DC">
              <w:rPr>
                <w:szCs w:val="24"/>
              </w:rPr>
              <w:fldChar w:fldCharType="begin">
                <w:ffData>
                  <w:name w:val=""/>
                  <w:enabled/>
                  <w:calcOnExit w:val="0"/>
                  <w:textInput>
                    <w:default w:val="#"/>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w:t>
            </w:r>
            <w:r w:rsidRPr="00A650DC">
              <w:rPr>
                <w:szCs w:val="24"/>
              </w:rPr>
              <w:fldChar w:fldCharType="end"/>
            </w:r>
          </w:p>
        </w:tc>
      </w:tr>
      <w:tr w:rsidR="00A650DC" w:rsidRPr="00A650DC" w14:paraId="0906028B" w14:textId="77777777">
        <w:trPr>
          <w:cnfStyle w:val="000000100000" w:firstRow="0" w:lastRow="0" w:firstColumn="0" w:lastColumn="0" w:oddVBand="0" w:evenVBand="0" w:oddHBand="1" w:evenHBand="0" w:firstRowFirstColumn="0" w:firstRowLastColumn="0" w:lastRowFirstColumn="0" w:lastRowLastColumn="0"/>
          <w:trHeight w:val="230"/>
        </w:trPr>
        <w:tc>
          <w:tcPr>
            <w:tcW w:w="622" w:type="pct"/>
          </w:tcPr>
          <w:p w14:paraId="337AE2E4"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3</w:t>
            </w:r>
          </w:p>
        </w:tc>
        <w:tc>
          <w:tcPr>
            <w:tcW w:w="819" w:type="pct"/>
          </w:tcPr>
          <w:p w14:paraId="0C5F1E85" w14:textId="77777777" w:rsidR="00A650DC" w:rsidRPr="00A650DC" w:rsidRDefault="00A650DC" w:rsidP="00A650DC">
            <w:pPr>
              <w:tabs>
                <w:tab w:val="left" w:pos="0"/>
              </w:tabs>
              <w:suppressAutoHyphens/>
              <w:contextualSpacing/>
              <w:rPr>
                <w:rFonts w:eastAsia="Times New Roman"/>
                <w:szCs w:val="24"/>
              </w:rPr>
            </w:pPr>
            <w:r w:rsidRPr="00A650DC">
              <w:rPr>
                <w:szCs w:val="24"/>
              </w:rPr>
              <w:fldChar w:fldCharType="begin">
                <w:ffData>
                  <w:name w:val=""/>
                  <w:enabled/>
                  <w:calcOnExit w:val="0"/>
                  <w:textInput>
                    <w:default w:val="City, State, Country or Online"/>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City, State, Country or Online</w:t>
            </w:r>
            <w:r w:rsidRPr="00A650DC">
              <w:rPr>
                <w:szCs w:val="24"/>
              </w:rPr>
              <w:fldChar w:fldCharType="end"/>
            </w:r>
          </w:p>
        </w:tc>
        <w:tc>
          <w:tcPr>
            <w:tcW w:w="1561" w:type="pct"/>
          </w:tcPr>
          <w:p w14:paraId="3822980D" w14:textId="4DAF35E5" w:rsidR="00A650DC" w:rsidRPr="00A650DC" w:rsidRDefault="00A650DC" w:rsidP="00A650DC">
            <w:pPr>
              <w:tabs>
                <w:tab w:val="left" w:pos="0"/>
              </w:tabs>
              <w:suppressAutoHyphens/>
              <w:contextualSpacing/>
              <w:rPr>
                <w:rFonts w:eastAsia="Times New Roman"/>
                <w:b/>
                <w:bCs/>
                <w:szCs w:val="24"/>
              </w:rPr>
            </w:pPr>
            <w:r w:rsidRPr="00A650DC">
              <w:rPr>
                <w:rFonts w:eastAsia="Times New Roman"/>
                <w:b/>
                <w:bCs/>
                <w:szCs w:val="24"/>
              </w:rPr>
              <w:t>In-person</w:t>
            </w:r>
            <w:r w:rsidR="006F5BE4">
              <w:rPr>
                <w:rFonts w:eastAsia="Times New Roman"/>
                <w:b/>
                <w:bCs/>
                <w:szCs w:val="24"/>
              </w:rPr>
              <w:t>/</w:t>
            </w:r>
            <w:r w:rsidRPr="00A650DC">
              <w:rPr>
                <w:rFonts w:eastAsia="Times New Roman"/>
                <w:b/>
                <w:bCs/>
                <w:szCs w:val="24"/>
              </w:rPr>
              <w:t>Face-to-Face</w:t>
            </w:r>
            <w:r w:rsidR="006F5BE4">
              <w:rPr>
                <w:rFonts w:eastAsia="Times New Roman"/>
                <w:b/>
                <w:bCs/>
                <w:szCs w:val="24"/>
              </w:rPr>
              <w:t>/</w:t>
            </w:r>
            <w:r w:rsidRPr="00A650DC">
              <w:rPr>
                <w:rFonts w:eastAsia="Times New Roman"/>
                <w:b/>
                <w:bCs/>
                <w:szCs w:val="24"/>
              </w:rPr>
              <w:t xml:space="preserve">Traditional: </w:t>
            </w:r>
          </w:p>
          <w:p w14:paraId="22300C5B" w14:textId="7DB334FD" w:rsidR="00A650DC" w:rsidRPr="00A650DC" w:rsidRDefault="001D6CAC" w:rsidP="00A650DC">
            <w:pPr>
              <w:tabs>
                <w:tab w:val="left" w:pos="0"/>
              </w:tabs>
              <w:suppressAutoHyphens/>
              <w:contextualSpacing/>
              <w:rPr>
                <w:rFonts w:eastAsia="Times New Roman"/>
                <w:szCs w:val="24"/>
              </w:rPr>
            </w:pPr>
            <w:sdt>
              <w:sdtPr>
                <w:rPr>
                  <w:szCs w:val="24"/>
                </w:rPr>
                <w:id w:val="1800417543"/>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Main</w:t>
            </w:r>
            <w:r w:rsidR="006F5BE4">
              <w:rPr>
                <w:rFonts w:eastAsia="Times New Roman"/>
                <w:szCs w:val="24"/>
              </w:rPr>
              <w:t>/</w:t>
            </w:r>
            <w:r w:rsidR="00A650DC" w:rsidRPr="00A650DC">
              <w:rPr>
                <w:rFonts w:eastAsia="Times New Roman"/>
                <w:szCs w:val="24"/>
              </w:rPr>
              <w:t>Primary Campus</w:t>
            </w:r>
          </w:p>
          <w:p w14:paraId="2856CC89" w14:textId="0D5B8B24" w:rsidR="00A650DC" w:rsidRPr="00A650DC" w:rsidRDefault="001D6CAC" w:rsidP="00A650DC">
            <w:pPr>
              <w:tabs>
                <w:tab w:val="left" w:pos="0"/>
              </w:tabs>
              <w:suppressAutoHyphens/>
              <w:contextualSpacing/>
              <w:rPr>
                <w:rFonts w:eastAsia="Times New Roman"/>
                <w:szCs w:val="24"/>
              </w:rPr>
            </w:pPr>
            <w:sdt>
              <w:sdtPr>
                <w:rPr>
                  <w:szCs w:val="24"/>
                </w:rPr>
                <w:id w:val="928933846"/>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Branch</w:t>
            </w:r>
            <w:r w:rsidR="006F5BE4">
              <w:rPr>
                <w:rFonts w:eastAsia="Times New Roman"/>
                <w:szCs w:val="24"/>
              </w:rPr>
              <w:t>/</w:t>
            </w:r>
            <w:r w:rsidR="00A650DC" w:rsidRPr="00A650DC">
              <w:rPr>
                <w:rFonts w:eastAsia="Times New Roman"/>
                <w:szCs w:val="24"/>
              </w:rPr>
              <w:t>Satellite Campus</w:t>
            </w:r>
          </w:p>
          <w:p w14:paraId="24F17691" w14:textId="77777777" w:rsidR="00A650DC" w:rsidRPr="00A650DC" w:rsidRDefault="00A650DC" w:rsidP="00A650DC">
            <w:pPr>
              <w:tabs>
                <w:tab w:val="left" w:pos="0"/>
              </w:tabs>
              <w:suppressAutoHyphens/>
              <w:contextualSpacing/>
              <w:rPr>
                <w:rFonts w:eastAsia="Times New Roman"/>
                <w:szCs w:val="24"/>
              </w:rPr>
            </w:pPr>
          </w:p>
          <w:p w14:paraId="5E5E6780" w14:textId="77777777" w:rsidR="00A650DC" w:rsidRPr="00A650DC" w:rsidRDefault="00A650DC" w:rsidP="00A650DC">
            <w:pPr>
              <w:tabs>
                <w:tab w:val="left" w:pos="0"/>
              </w:tabs>
              <w:suppressAutoHyphens/>
              <w:contextualSpacing/>
              <w:rPr>
                <w:rFonts w:eastAsia="Times New Roman"/>
                <w:b/>
                <w:bCs/>
                <w:szCs w:val="24"/>
              </w:rPr>
            </w:pPr>
            <w:r w:rsidRPr="00A650DC">
              <w:rPr>
                <w:rFonts w:eastAsia="Times New Roman"/>
                <w:b/>
                <w:bCs/>
                <w:szCs w:val="24"/>
              </w:rPr>
              <w:t xml:space="preserve">Distance Education: </w:t>
            </w:r>
          </w:p>
          <w:p w14:paraId="66B576A2" w14:textId="77777777" w:rsidR="00A650DC" w:rsidRPr="00A650DC" w:rsidRDefault="001D6CAC" w:rsidP="00A650DC">
            <w:pPr>
              <w:tabs>
                <w:tab w:val="left" w:pos="0"/>
              </w:tabs>
              <w:suppressAutoHyphens/>
              <w:contextualSpacing/>
              <w:rPr>
                <w:rFonts w:eastAsia="Times New Roman"/>
                <w:szCs w:val="24"/>
              </w:rPr>
            </w:pPr>
            <w:sdt>
              <w:sdtPr>
                <w:rPr>
                  <w:szCs w:val="24"/>
                </w:rPr>
                <w:id w:val="-738941279"/>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Online</w:t>
            </w:r>
          </w:p>
          <w:p w14:paraId="5A951C96" w14:textId="77777777" w:rsidR="00A650DC" w:rsidRPr="00A650DC" w:rsidRDefault="001D6CAC" w:rsidP="00A650DC">
            <w:pPr>
              <w:tabs>
                <w:tab w:val="left" w:pos="0"/>
              </w:tabs>
              <w:suppressAutoHyphens/>
              <w:contextualSpacing/>
              <w:rPr>
                <w:rFonts w:eastAsia="Times New Roman"/>
                <w:szCs w:val="24"/>
              </w:rPr>
            </w:pPr>
            <w:sdt>
              <w:sdtPr>
                <w:rPr>
                  <w:szCs w:val="24"/>
                </w:rPr>
                <w:id w:val="-645580378"/>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Broadcast Site</w:t>
            </w:r>
          </w:p>
          <w:p w14:paraId="25768A60" w14:textId="77777777" w:rsidR="00A650DC" w:rsidRPr="00A650DC" w:rsidRDefault="001D6CAC" w:rsidP="00A650DC">
            <w:pPr>
              <w:contextualSpacing/>
              <w:rPr>
                <w:rFonts w:eastAsia="Times New Roman"/>
                <w:szCs w:val="24"/>
              </w:rPr>
            </w:pPr>
            <w:sdt>
              <w:sdtPr>
                <w:rPr>
                  <w:szCs w:val="24"/>
                </w:rPr>
                <w:id w:val="-335771795"/>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Correspondence</w:t>
            </w:r>
          </w:p>
        </w:tc>
        <w:tc>
          <w:tcPr>
            <w:tcW w:w="1236" w:type="pct"/>
          </w:tcPr>
          <w:p w14:paraId="4FA73D38" w14:textId="77777777" w:rsidR="00A650DC" w:rsidRPr="00A650DC" w:rsidRDefault="001D6CAC" w:rsidP="00A650DC">
            <w:pPr>
              <w:contextualSpacing/>
              <w:rPr>
                <w:rFonts w:eastAsia="Times New Roman"/>
                <w:szCs w:val="24"/>
              </w:rPr>
            </w:pPr>
            <w:sdt>
              <w:sdtPr>
                <w:rPr>
                  <w:szCs w:val="24"/>
                </w:rPr>
                <w:id w:val="585583130"/>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0-50%</w:t>
            </w:r>
          </w:p>
          <w:p w14:paraId="5DE47DF6" w14:textId="77777777" w:rsidR="00A650DC" w:rsidRPr="00A650DC" w:rsidRDefault="001D6CAC" w:rsidP="00A650DC">
            <w:pPr>
              <w:tabs>
                <w:tab w:val="left" w:pos="0"/>
              </w:tabs>
              <w:suppressAutoHyphens/>
              <w:contextualSpacing/>
              <w:rPr>
                <w:rFonts w:eastAsia="Times New Roman"/>
                <w:szCs w:val="24"/>
              </w:rPr>
            </w:pPr>
            <w:sdt>
              <w:sdtPr>
                <w:rPr>
                  <w:szCs w:val="24"/>
                </w:rPr>
                <w:id w:val="147102625"/>
                <w14:checkbox>
                  <w14:checked w14:val="0"/>
                  <w14:checkedState w14:val="2612" w14:font="MS Gothic"/>
                  <w14:uncheckedState w14:val="2610" w14:font="MS Gothic"/>
                </w14:checkbox>
              </w:sdtPr>
              <w:sdtEndPr/>
              <w:sdtContent>
                <w:r w:rsidR="00A650DC" w:rsidRPr="00A650DC">
                  <w:rPr>
                    <w:rFonts w:ascii="Segoe UI Symbol" w:hAnsi="Segoe UI Symbol" w:cs="Segoe UI Symbol"/>
                    <w:szCs w:val="24"/>
                  </w:rPr>
                  <w:t>☐</w:t>
                </w:r>
              </w:sdtContent>
            </w:sdt>
            <w:r w:rsidR="00A650DC" w:rsidRPr="00A650DC">
              <w:rPr>
                <w:szCs w:val="24"/>
              </w:rPr>
              <w:t xml:space="preserve"> </w:t>
            </w:r>
            <w:r w:rsidR="00A650DC" w:rsidRPr="00A650DC">
              <w:rPr>
                <w:rFonts w:eastAsia="Times New Roman"/>
                <w:szCs w:val="24"/>
              </w:rPr>
              <w:t>51-100%</w:t>
            </w:r>
          </w:p>
        </w:tc>
        <w:tc>
          <w:tcPr>
            <w:tcW w:w="762" w:type="pct"/>
          </w:tcPr>
          <w:p w14:paraId="21C1206F" w14:textId="77777777" w:rsidR="00A650DC" w:rsidRPr="00A650DC" w:rsidRDefault="00A650DC" w:rsidP="00A650DC">
            <w:pPr>
              <w:contextualSpacing/>
              <w:rPr>
                <w:szCs w:val="24"/>
              </w:rPr>
            </w:pPr>
            <w:r w:rsidRPr="00A650DC">
              <w:rPr>
                <w:szCs w:val="24"/>
              </w:rPr>
              <w:fldChar w:fldCharType="begin">
                <w:ffData>
                  <w:name w:val=""/>
                  <w:enabled/>
                  <w:calcOnExit w:val="0"/>
                  <w:textInput>
                    <w:default w:val="#"/>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w:t>
            </w:r>
            <w:r w:rsidRPr="00A650DC">
              <w:rPr>
                <w:szCs w:val="24"/>
              </w:rPr>
              <w:fldChar w:fldCharType="end"/>
            </w:r>
          </w:p>
        </w:tc>
      </w:tr>
      <w:tr w:rsidR="00A650DC" w:rsidRPr="00A650DC" w14:paraId="0CF4074F" w14:textId="77777777">
        <w:trPr>
          <w:trHeight w:val="230"/>
        </w:trPr>
        <w:tc>
          <w:tcPr>
            <w:tcW w:w="622" w:type="pct"/>
          </w:tcPr>
          <w:p w14:paraId="469C3529" w14:textId="77777777" w:rsidR="00A650DC" w:rsidRPr="00A650DC" w:rsidRDefault="00A650DC" w:rsidP="00A650DC">
            <w:pPr>
              <w:tabs>
                <w:tab w:val="left" w:pos="0"/>
              </w:tabs>
              <w:suppressAutoHyphens/>
              <w:contextualSpacing/>
              <w:jc w:val="center"/>
              <w:rPr>
                <w:rFonts w:eastAsia="Times New Roman"/>
                <w:b/>
                <w:bCs/>
                <w:szCs w:val="24"/>
              </w:rPr>
            </w:pPr>
            <w:r w:rsidRPr="00A650DC">
              <w:rPr>
                <w:rFonts w:eastAsia="Times New Roman"/>
                <w:b/>
                <w:bCs/>
                <w:szCs w:val="24"/>
              </w:rPr>
              <w:t>#</w:t>
            </w:r>
          </w:p>
        </w:tc>
        <w:tc>
          <w:tcPr>
            <w:tcW w:w="819" w:type="pct"/>
          </w:tcPr>
          <w:p w14:paraId="71B0353E" w14:textId="77777777" w:rsidR="00A650DC" w:rsidRPr="00A650DC" w:rsidRDefault="00A650DC" w:rsidP="00A650DC">
            <w:pPr>
              <w:tabs>
                <w:tab w:val="left" w:pos="0"/>
              </w:tabs>
              <w:suppressAutoHyphens/>
              <w:contextualSpacing/>
              <w:rPr>
                <w:rFonts w:eastAsia="Times New Roman"/>
                <w:b/>
                <w:bCs/>
                <w:color w:val="000000" w:themeColor="text1"/>
                <w:szCs w:val="24"/>
              </w:rPr>
            </w:pPr>
            <w:r w:rsidRPr="00A650DC">
              <w:rPr>
                <w:szCs w:val="24"/>
              </w:rPr>
              <w:fldChar w:fldCharType="begin">
                <w:ffData>
                  <w:name w:val=""/>
                  <w:enabled/>
                  <w:calcOnExit w:val="0"/>
                  <w:textInput>
                    <w:default w:val="Add or delete rows as needed"/>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Add or delete rows as needed</w:t>
            </w:r>
            <w:r w:rsidRPr="00A650DC">
              <w:rPr>
                <w:szCs w:val="24"/>
              </w:rPr>
              <w:fldChar w:fldCharType="end"/>
            </w:r>
          </w:p>
        </w:tc>
        <w:tc>
          <w:tcPr>
            <w:tcW w:w="1561" w:type="pct"/>
          </w:tcPr>
          <w:p w14:paraId="0FF77314" w14:textId="77777777" w:rsidR="00A650DC" w:rsidRPr="00A650DC" w:rsidRDefault="00A650DC" w:rsidP="00A650DC">
            <w:pPr>
              <w:contextualSpacing/>
              <w:rPr>
                <w:rFonts w:eastAsia="Times New Roman"/>
                <w:szCs w:val="24"/>
              </w:rPr>
            </w:pPr>
          </w:p>
        </w:tc>
        <w:tc>
          <w:tcPr>
            <w:tcW w:w="1236" w:type="pct"/>
          </w:tcPr>
          <w:p w14:paraId="23067AF1" w14:textId="77777777" w:rsidR="00A650DC" w:rsidRPr="00A650DC" w:rsidRDefault="00A650DC" w:rsidP="00A650DC">
            <w:pPr>
              <w:tabs>
                <w:tab w:val="left" w:pos="0"/>
              </w:tabs>
              <w:suppressAutoHyphens/>
              <w:contextualSpacing/>
              <w:rPr>
                <w:rFonts w:eastAsia="Times New Roman"/>
                <w:szCs w:val="24"/>
              </w:rPr>
            </w:pPr>
          </w:p>
        </w:tc>
        <w:tc>
          <w:tcPr>
            <w:tcW w:w="762" w:type="pct"/>
          </w:tcPr>
          <w:p w14:paraId="4AA73DA0" w14:textId="77777777" w:rsidR="00A650DC" w:rsidRPr="00A650DC" w:rsidRDefault="00A650DC" w:rsidP="00A650DC">
            <w:pPr>
              <w:tabs>
                <w:tab w:val="left" w:pos="0"/>
              </w:tabs>
              <w:suppressAutoHyphens/>
              <w:contextualSpacing/>
              <w:rPr>
                <w:rFonts w:eastAsia="Times New Roman"/>
                <w:szCs w:val="24"/>
              </w:rPr>
            </w:pPr>
            <w:r w:rsidRPr="00A650DC">
              <w:rPr>
                <w:szCs w:val="24"/>
              </w:rPr>
              <w:fldChar w:fldCharType="begin">
                <w:ffData>
                  <w:name w:val=""/>
                  <w:enabled/>
                  <w:calcOnExit w:val="0"/>
                  <w:textInput>
                    <w:default w:val="#"/>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w:t>
            </w:r>
            <w:r w:rsidRPr="00A650DC">
              <w:rPr>
                <w:szCs w:val="24"/>
              </w:rPr>
              <w:fldChar w:fldCharType="end"/>
            </w:r>
          </w:p>
        </w:tc>
      </w:tr>
      <w:tr w:rsidR="00A650DC" w:rsidRPr="00A650DC" w14:paraId="37049AC3" w14:textId="77777777">
        <w:trPr>
          <w:cnfStyle w:val="000000100000" w:firstRow="0" w:lastRow="0" w:firstColumn="0" w:lastColumn="0" w:oddVBand="0" w:evenVBand="0" w:oddHBand="1" w:evenHBand="0" w:firstRowFirstColumn="0" w:firstRowLastColumn="0" w:lastRowFirstColumn="0" w:lastRowLastColumn="0"/>
          <w:trHeight w:val="230"/>
        </w:trPr>
        <w:tc>
          <w:tcPr>
            <w:tcW w:w="4238" w:type="pct"/>
            <w:gridSpan w:val="4"/>
          </w:tcPr>
          <w:p w14:paraId="08C90F8F" w14:textId="77777777" w:rsidR="00A650DC" w:rsidRPr="00A650DC" w:rsidRDefault="00A650DC" w:rsidP="00A650DC">
            <w:pPr>
              <w:tabs>
                <w:tab w:val="left" w:pos="0"/>
              </w:tabs>
              <w:suppressAutoHyphens/>
              <w:contextualSpacing/>
              <w:rPr>
                <w:rFonts w:eastAsia="Times New Roman"/>
                <w:b/>
                <w:bCs/>
                <w:szCs w:val="24"/>
              </w:rPr>
            </w:pPr>
          </w:p>
          <w:p w14:paraId="24669AB9" w14:textId="77777777" w:rsidR="00A650DC" w:rsidRPr="00A650DC" w:rsidRDefault="00A650DC" w:rsidP="00A650DC">
            <w:pPr>
              <w:tabs>
                <w:tab w:val="left" w:pos="0"/>
              </w:tabs>
              <w:suppressAutoHyphens/>
              <w:contextualSpacing/>
              <w:jc w:val="right"/>
              <w:rPr>
                <w:rFonts w:eastAsia="Times New Roman"/>
                <w:b/>
                <w:bCs/>
                <w:szCs w:val="24"/>
              </w:rPr>
            </w:pPr>
            <w:r w:rsidRPr="00A650DC">
              <w:rPr>
                <w:rFonts w:eastAsia="Times New Roman"/>
                <w:b/>
                <w:bCs/>
                <w:szCs w:val="24"/>
              </w:rPr>
              <w:t>Total number of students enrolled in all program options:</w:t>
            </w:r>
          </w:p>
          <w:p w14:paraId="0F4A6069" w14:textId="77777777" w:rsidR="00A650DC" w:rsidRPr="00A650DC" w:rsidRDefault="00A650DC" w:rsidP="00A650DC">
            <w:pPr>
              <w:tabs>
                <w:tab w:val="left" w:pos="0"/>
              </w:tabs>
              <w:suppressAutoHyphens/>
              <w:contextualSpacing/>
              <w:rPr>
                <w:rFonts w:eastAsia="Times New Roman"/>
                <w:szCs w:val="24"/>
              </w:rPr>
            </w:pPr>
          </w:p>
        </w:tc>
        <w:tc>
          <w:tcPr>
            <w:tcW w:w="762" w:type="pct"/>
          </w:tcPr>
          <w:p w14:paraId="33614E46" w14:textId="77777777" w:rsidR="00A650DC" w:rsidRPr="00A650DC" w:rsidRDefault="00A650DC" w:rsidP="00A650DC">
            <w:pPr>
              <w:tabs>
                <w:tab w:val="left" w:pos="0"/>
              </w:tabs>
              <w:suppressAutoHyphens/>
              <w:contextualSpacing/>
              <w:rPr>
                <w:rFonts w:eastAsia="Times New Roman"/>
                <w:szCs w:val="24"/>
              </w:rPr>
            </w:pPr>
            <w:r w:rsidRPr="00A650DC">
              <w:rPr>
                <w:szCs w:val="24"/>
              </w:rPr>
              <w:fldChar w:fldCharType="begin">
                <w:ffData>
                  <w:name w:val=""/>
                  <w:enabled/>
                  <w:calcOnExit w:val="0"/>
                  <w:textInput>
                    <w:default w:val="#"/>
                  </w:textInput>
                </w:ffData>
              </w:fldChar>
            </w:r>
            <w:r w:rsidRPr="00A650DC">
              <w:rPr>
                <w:szCs w:val="24"/>
              </w:rPr>
              <w:instrText xml:space="preserve"> FORMTEXT </w:instrText>
            </w:r>
            <w:r w:rsidRPr="00A650DC">
              <w:rPr>
                <w:szCs w:val="24"/>
              </w:rPr>
            </w:r>
            <w:r w:rsidRPr="00A650DC">
              <w:rPr>
                <w:szCs w:val="24"/>
              </w:rPr>
              <w:fldChar w:fldCharType="separate"/>
            </w:r>
            <w:r w:rsidRPr="00A650DC">
              <w:rPr>
                <w:noProof/>
                <w:szCs w:val="24"/>
              </w:rPr>
              <w:t>#</w:t>
            </w:r>
            <w:r w:rsidRPr="00A650DC">
              <w:rPr>
                <w:szCs w:val="24"/>
              </w:rPr>
              <w:fldChar w:fldCharType="end"/>
            </w:r>
          </w:p>
        </w:tc>
      </w:tr>
    </w:tbl>
    <w:p w14:paraId="35F75E0F" w14:textId="0BCF008C" w:rsidR="00A650DC" w:rsidRPr="00A650DC" w:rsidRDefault="00A650DC" w:rsidP="00B722D8">
      <w:pPr>
        <w:spacing w:after="0"/>
        <w:jc w:val="center"/>
        <w:rPr>
          <w:rFonts w:ascii="Times New Roman" w:hAnsi="Times New Roman" w:cs="Times New Roman"/>
          <w:b/>
          <w:color w:val="005D7E"/>
          <w:kern w:val="0"/>
          <w:sz w:val="36"/>
          <w:szCs w:val="36"/>
          <w14:ligatures w14:val="none"/>
        </w:rPr>
      </w:pPr>
      <w:r w:rsidRPr="00A650DC">
        <w:rPr>
          <w:rFonts w:ascii="Times New Roman" w:hAnsi="Times New Roman" w:cs="Times New Roman"/>
          <w:b/>
          <w:color w:val="005D7E"/>
          <w:kern w:val="0"/>
          <w:sz w:val="36"/>
          <w:szCs w:val="36"/>
          <w14:ligatures w14:val="none"/>
        </w:rPr>
        <w:br w:type="page"/>
      </w:r>
      <w:r w:rsidRPr="008712D1">
        <w:rPr>
          <w:rFonts w:ascii="Times New Roman" w:hAnsi="Times New Roman" w:cs="Times New Roman"/>
          <w:b/>
          <w:color w:val="005D7E"/>
          <w:kern w:val="0"/>
          <w:sz w:val="32"/>
          <w:szCs w:val="32"/>
          <w14:ligatures w14:val="none"/>
        </w:rPr>
        <w:lastRenderedPageBreak/>
        <w:t>Table of Contents</w:t>
      </w:r>
    </w:p>
    <w:p w14:paraId="6DE023DD" w14:textId="77777777" w:rsidR="00A650DC" w:rsidRPr="00A650DC" w:rsidRDefault="00A650DC" w:rsidP="00A650DC">
      <w:pPr>
        <w:spacing w:after="0" w:line="240" w:lineRule="auto"/>
        <w:jc w:val="center"/>
        <w:rPr>
          <w:rFonts w:ascii="Times New Roman" w:hAnsi="Times New Roman" w:cstheme="majorBidi"/>
          <w:i/>
          <w:iCs/>
          <w:kern w:val="0"/>
          <w:sz w:val="24"/>
          <w:szCs w:val="24"/>
          <w14:ligatures w14:val="none"/>
        </w:rPr>
      </w:pPr>
      <w:r w:rsidRPr="00A650DC">
        <w:rPr>
          <w:rFonts w:ascii="Times New Roman" w:hAnsi="Times New Roman" w:cstheme="majorBidi"/>
          <w:i/>
          <w:iCs/>
          <w:kern w:val="0"/>
          <w:sz w:val="24"/>
          <w:szCs w:val="24"/>
          <w14:ligatures w14:val="none"/>
        </w:rPr>
        <w:fldChar w:fldCharType="begin">
          <w:ffData>
            <w:name w:val="Text2"/>
            <w:enabled/>
            <w:calcOnExit w:val="0"/>
            <w:textInput>
              <w:default w:val="[Delete this help text before submission: The table below is formatted to allow you to update page numbers as you craft your document. Learn more about using the “Headings” function to format your document and create an automatic table of contents."/>
            </w:textInput>
          </w:ffData>
        </w:fldChar>
      </w:r>
      <w:bookmarkStart w:id="6" w:name="Text2"/>
      <w:r w:rsidRPr="00A650DC">
        <w:rPr>
          <w:rFonts w:ascii="Times New Roman" w:hAnsi="Times New Roman" w:cstheme="majorBidi"/>
          <w:i/>
          <w:iCs/>
          <w:kern w:val="0"/>
          <w:sz w:val="24"/>
          <w:szCs w:val="24"/>
          <w14:ligatures w14:val="none"/>
        </w:rPr>
        <w:instrText xml:space="preserve"> FORMTEXT </w:instrText>
      </w:r>
      <w:r w:rsidRPr="00A650DC">
        <w:rPr>
          <w:rFonts w:ascii="Times New Roman" w:hAnsi="Times New Roman" w:cstheme="majorBidi"/>
          <w:i/>
          <w:iCs/>
          <w:kern w:val="0"/>
          <w:sz w:val="24"/>
          <w:szCs w:val="24"/>
          <w14:ligatures w14:val="none"/>
        </w:rPr>
      </w:r>
      <w:r w:rsidRPr="00A650DC">
        <w:rPr>
          <w:rFonts w:ascii="Times New Roman" w:hAnsi="Times New Roman" w:cstheme="majorBidi"/>
          <w:i/>
          <w:iCs/>
          <w:kern w:val="0"/>
          <w:sz w:val="24"/>
          <w:szCs w:val="24"/>
          <w14:ligatures w14:val="none"/>
        </w:rPr>
        <w:fldChar w:fldCharType="separate"/>
      </w:r>
      <w:r w:rsidRPr="00A650DC">
        <w:rPr>
          <w:rFonts w:ascii="Times New Roman" w:hAnsi="Times New Roman" w:cstheme="majorBidi"/>
          <w:i/>
          <w:iCs/>
          <w:noProof/>
          <w:kern w:val="0"/>
          <w:sz w:val="24"/>
          <w:szCs w:val="24"/>
          <w14:ligatures w14:val="none"/>
        </w:rPr>
        <w:t>[Delete this help text before submission: The table below is formatted to allow you to update page numbers as you craft your document. Learn more about using the “Headings” function to format your document and create an automatic table of contents.</w:t>
      </w:r>
      <w:r w:rsidRPr="00A650DC">
        <w:rPr>
          <w:rFonts w:ascii="Times New Roman" w:hAnsi="Times New Roman" w:cstheme="majorBidi"/>
          <w:i/>
          <w:iCs/>
          <w:kern w:val="0"/>
          <w:sz w:val="24"/>
          <w:szCs w:val="24"/>
          <w14:ligatures w14:val="none"/>
        </w:rPr>
        <w:fldChar w:fldCharType="end"/>
      </w:r>
      <w:bookmarkEnd w:id="6"/>
      <w:r w:rsidRPr="00A650DC">
        <w:rPr>
          <w:rFonts w:ascii="Times New Roman" w:hAnsi="Times New Roman" w:cstheme="majorBidi"/>
          <w:i/>
          <w:iCs/>
          <w:kern w:val="0"/>
          <w:sz w:val="24"/>
          <w:szCs w:val="24"/>
          <w14:ligatures w14:val="none"/>
        </w:rPr>
        <w:fldChar w:fldCharType="begin">
          <w:ffData>
            <w:name w:val=""/>
            <w:enabled/>
            <w:calcOnExit w:val="0"/>
            <w:textInput>
              <w:default w:val=" In Microsoft Word, update the table by selecting the “References” tab “Table of Contents” section &gt; “Update Table” button. "/>
            </w:textInput>
          </w:ffData>
        </w:fldChar>
      </w:r>
      <w:r w:rsidRPr="00A650DC">
        <w:rPr>
          <w:rFonts w:ascii="Times New Roman" w:hAnsi="Times New Roman" w:cstheme="majorBidi"/>
          <w:i/>
          <w:iCs/>
          <w:kern w:val="0"/>
          <w:sz w:val="24"/>
          <w:szCs w:val="24"/>
          <w14:ligatures w14:val="none"/>
        </w:rPr>
        <w:instrText xml:space="preserve"> FORMTEXT </w:instrText>
      </w:r>
      <w:r w:rsidRPr="00A650DC">
        <w:rPr>
          <w:rFonts w:ascii="Times New Roman" w:hAnsi="Times New Roman" w:cstheme="majorBidi"/>
          <w:i/>
          <w:iCs/>
          <w:kern w:val="0"/>
          <w:sz w:val="24"/>
          <w:szCs w:val="24"/>
          <w14:ligatures w14:val="none"/>
        </w:rPr>
      </w:r>
      <w:r w:rsidRPr="00A650DC">
        <w:rPr>
          <w:rFonts w:ascii="Times New Roman" w:hAnsi="Times New Roman" w:cstheme="majorBidi"/>
          <w:i/>
          <w:iCs/>
          <w:kern w:val="0"/>
          <w:sz w:val="24"/>
          <w:szCs w:val="24"/>
          <w14:ligatures w14:val="none"/>
        </w:rPr>
        <w:fldChar w:fldCharType="separate"/>
      </w:r>
      <w:r w:rsidRPr="00A650DC">
        <w:rPr>
          <w:rFonts w:ascii="Times New Roman" w:hAnsi="Times New Roman" w:cstheme="majorBidi"/>
          <w:i/>
          <w:iCs/>
          <w:noProof/>
          <w:kern w:val="0"/>
          <w:sz w:val="24"/>
          <w:szCs w:val="24"/>
          <w14:ligatures w14:val="none"/>
        </w:rPr>
        <w:t xml:space="preserve"> In Microsoft Word, update the table by selecting the “References” tab “Table of Contents” section &gt; “Update Table” button. </w:t>
      </w:r>
      <w:r w:rsidRPr="00A650DC">
        <w:rPr>
          <w:rFonts w:ascii="Times New Roman" w:hAnsi="Times New Roman" w:cstheme="majorBidi"/>
          <w:i/>
          <w:iCs/>
          <w:kern w:val="0"/>
          <w:sz w:val="24"/>
          <w:szCs w:val="24"/>
          <w14:ligatures w14:val="none"/>
        </w:rPr>
        <w:fldChar w:fldCharType="end"/>
      </w:r>
      <w:r w:rsidRPr="00A650DC">
        <w:rPr>
          <w:rFonts w:ascii="Times New Roman" w:hAnsi="Times New Roman" w:cstheme="majorBidi"/>
          <w:i/>
          <w:iCs/>
          <w:kern w:val="0"/>
          <w:sz w:val="24"/>
          <w:szCs w:val="24"/>
          <w14:ligatures w14:val="none"/>
        </w:rPr>
        <w:fldChar w:fldCharType="begin">
          <w:ffData>
            <w:name w:val=""/>
            <w:enabled/>
            <w:calcOnExit w:val="0"/>
            <w:textInput>
              <w:default w:val=" Work with your IT department if you need assistance with the table of contents features in Microsoft Word.]"/>
            </w:textInput>
          </w:ffData>
        </w:fldChar>
      </w:r>
      <w:r w:rsidRPr="00A650DC">
        <w:rPr>
          <w:rFonts w:ascii="Times New Roman" w:hAnsi="Times New Roman" w:cstheme="majorBidi"/>
          <w:i/>
          <w:iCs/>
          <w:kern w:val="0"/>
          <w:sz w:val="24"/>
          <w:szCs w:val="24"/>
          <w14:ligatures w14:val="none"/>
        </w:rPr>
        <w:instrText xml:space="preserve"> FORMTEXT </w:instrText>
      </w:r>
      <w:r w:rsidRPr="00A650DC">
        <w:rPr>
          <w:rFonts w:ascii="Times New Roman" w:hAnsi="Times New Roman" w:cstheme="majorBidi"/>
          <w:i/>
          <w:iCs/>
          <w:kern w:val="0"/>
          <w:sz w:val="24"/>
          <w:szCs w:val="24"/>
          <w14:ligatures w14:val="none"/>
        </w:rPr>
      </w:r>
      <w:r w:rsidRPr="00A650DC">
        <w:rPr>
          <w:rFonts w:ascii="Times New Roman" w:hAnsi="Times New Roman" w:cstheme="majorBidi"/>
          <w:i/>
          <w:iCs/>
          <w:kern w:val="0"/>
          <w:sz w:val="24"/>
          <w:szCs w:val="24"/>
          <w14:ligatures w14:val="none"/>
        </w:rPr>
        <w:fldChar w:fldCharType="separate"/>
      </w:r>
      <w:r w:rsidRPr="00A650DC">
        <w:rPr>
          <w:rFonts w:ascii="Times New Roman" w:hAnsi="Times New Roman" w:cstheme="majorBidi"/>
          <w:i/>
          <w:iCs/>
          <w:noProof/>
          <w:kern w:val="0"/>
          <w:sz w:val="24"/>
          <w:szCs w:val="24"/>
          <w14:ligatures w14:val="none"/>
        </w:rPr>
        <w:t xml:space="preserve"> Work with your IT department if you need assistance with the table of contents features in Microsoft Word.]</w:t>
      </w:r>
      <w:r w:rsidRPr="00A650DC">
        <w:rPr>
          <w:rFonts w:ascii="Times New Roman" w:hAnsi="Times New Roman" w:cstheme="majorBidi"/>
          <w:i/>
          <w:iCs/>
          <w:kern w:val="0"/>
          <w:sz w:val="24"/>
          <w:szCs w:val="24"/>
          <w14:ligatures w14:val="none"/>
        </w:rPr>
        <w:fldChar w:fldCharType="end"/>
      </w:r>
    </w:p>
    <w:p w14:paraId="4ACCBAE3" w14:textId="77777777" w:rsidR="00A650DC" w:rsidRPr="00A650DC" w:rsidRDefault="00A650DC" w:rsidP="00A650DC">
      <w:pPr>
        <w:spacing w:after="0" w:line="240" w:lineRule="auto"/>
        <w:rPr>
          <w:rFonts w:ascii="Times New Roman" w:hAnsi="Times New Roman" w:cs="Times New Roman"/>
          <w:bCs/>
          <w:i/>
          <w:color w:val="C00000"/>
          <w:kern w:val="0"/>
          <w:sz w:val="24"/>
          <w:szCs w:val="24"/>
          <w14:ligatures w14:val="none"/>
        </w:rPr>
      </w:pPr>
    </w:p>
    <w:p w14:paraId="084E4FC9" w14:textId="43F76F3F" w:rsidR="003F104C" w:rsidRDefault="003F104C">
      <w:pPr>
        <w:pStyle w:val="TOC1"/>
        <w:tabs>
          <w:tab w:val="right" w:leader="dot" w:pos="9350"/>
        </w:tabs>
        <w:rPr>
          <w:rFonts w:asciiTheme="minorHAnsi" w:eastAsiaTheme="minorEastAsia" w:hAnsiTheme="minorHAnsi"/>
          <w:b w:val="0"/>
          <w:noProof/>
          <w:szCs w:val="24"/>
        </w:rPr>
      </w:pPr>
      <w:r>
        <w:rPr>
          <w:rFonts w:cs="Times New Roman"/>
          <w:b w:val="0"/>
          <w:bCs/>
          <w:noProof/>
          <w:kern w:val="0"/>
          <w:szCs w:val="24"/>
          <w14:ligatures w14:val="none"/>
        </w:rPr>
        <w:fldChar w:fldCharType="begin"/>
      </w:r>
      <w:r>
        <w:rPr>
          <w:rFonts w:cs="Times New Roman"/>
          <w:b w:val="0"/>
          <w:bCs/>
          <w:noProof/>
          <w:kern w:val="0"/>
          <w:szCs w:val="24"/>
          <w14:ligatures w14:val="none"/>
        </w:rPr>
        <w:instrText xml:space="preserve"> TOC \o "1-3" \h \z \u </w:instrText>
      </w:r>
      <w:r>
        <w:rPr>
          <w:rFonts w:cs="Times New Roman"/>
          <w:b w:val="0"/>
          <w:bCs/>
          <w:noProof/>
          <w:kern w:val="0"/>
          <w:szCs w:val="24"/>
          <w14:ligatures w14:val="none"/>
        </w:rPr>
        <w:fldChar w:fldCharType="separate"/>
      </w:r>
      <w:hyperlink w:anchor="_Toc183088998" w:history="1">
        <w:r w:rsidRPr="00242FC7">
          <w:rPr>
            <w:rStyle w:val="Hyperlink"/>
            <w:rFonts w:eastAsiaTheme="majorEastAsia" w:cstheme="majorBidi"/>
            <w:noProof/>
            <w:kern w:val="0"/>
            <w14:ligatures w14:val="none"/>
          </w:rPr>
          <w:t>Institution Information</w:t>
        </w:r>
        <w:r>
          <w:rPr>
            <w:noProof/>
            <w:webHidden/>
          </w:rPr>
          <w:tab/>
        </w:r>
        <w:r>
          <w:rPr>
            <w:noProof/>
            <w:webHidden/>
          </w:rPr>
          <w:fldChar w:fldCharType="begin"/>
        </w:r>
        <w:r>
          <w:rPr>
            <w:noProof/>
            <w:webHidden/>
          </w:rPr>
          <w:instrText xml:space="preserve"> PAGEREF _Toc183088998 \h </w:instrText>
        </w:r>
        <w:r>
          <w:rPr>
            <w:noProof/>
            <w:webHidden/>
          </w:rPr>
        </w:r>
        <w:r>
          <w:rPr>
            <w:noProof/>
            <w:webHidden/>
          </w:rPr>
          <w:fldChar w:fldCharType="separate"/>
        </w:r>
        <w:r>
          <w:rPr>
            <w:noProof/>
            <w:webHidden/>
          </w:rPr>
          <w:t>3</w:t>
        </w:r>
        <w:r>
          <w:rPr>
            <w:noProof/>
            <w:webHidden/>
          </w:rPr>
          <w:fldChar w:fldCharType="end"/>
        </w:r>
      </w:hyperlink>
    </w:p>
    <w:p w14:paraId="3F577A1B" w14:textId="53247F44" w:rsidR="003F104C" w:rsidRDefault="003F104C">
      <w:pPr>
        <w:pStyle w:val="TOC1"/>
        <w:tabs>
          <w:tab w:val="right" w:leader="dot" w:pos="9350"/>
        </w:tabs>
        <w:rPr>
          <w:rFonts w:asciiTheme="minorHAnsi" w:eastAsiaTheme="minorEastAsia" w:hAnsiTheme="minorHAnsi"/>
          <w:b w:val="0"/>
          <w:noProof/>
          <w:szCs w:val="24"/>
        </w:rPr>
      </w:pPr>
      <w:hyperlink w:anchor="_Toc183088999" w:history="1">
        <w:r w:rsidRPr="00242FC7">
          <w:rPr>
            <w:rStyle w:val="Hyperlink"/>
            <w:rFonts w:eastAsiaTheme="majorEastAsia" w:cstheme="majorBidi"/>
            <w:noProof/>
            <w:kern w:val="0"/>
            <w14:ligatures w14:val="none"/>
          </w:rPr>
          <w:t>Program Information</w:t>
        </w:r>
        <w:r>
          <w:rPr>
            <w:noProof/>
            <w:webHidden/>
          </w:rPr>
          <w:tab/>
        </w:r>
        <w:r>
          <w:rPr>
            <w:noProof/>
            <w:webHidden/>
          </w:rPr>
          <w:fldChar w:fldCharType="begin"/>
        </w:r>
        <w:r>
          <w:rPr>
            <w:noProof/>
            <w:webHidden/>
          </w:rPr>
          <w:instrText xml:space="preserve"> PAGEREF _Toc183088999 \h </w:instrText>
        </w:r>
        <w:r>
          <w:rPr>
            <w:noProof/>
            <w:webHidden/>
          </w:rPr>
        </w:r>
        <w:r>
          <w:rPr>
            <w:noProof/>
            <w:webHidden/>
          </w:rPr>
          <w:fldChar w:fldCharType="separate"/>
        </w:r>
        <w:r>
          <w:rPr>
            <w:noProof/>
            <w:webHidden/>
          </w:rPr>
          <w:t>3</w:t>
        </w:r>
        <w:r>
          <w:rPr>
            <w:noProof/>
            <w:webHidden/>
          </w:rPr>
          <w:fldChar w:fldCharType="end"/>
        </w:r>
      </w:hyperlink>
    </w:p>
    <w:p w14:paraId="19F43E78" w14:textId="1DF14FC3" w:rsidR="003F104C" w:rsidRPr="001D6CAC" w:rsidRDefault="003F104C" w:rsidP="001D6CAC">
      <w:pPr>
        <w:pStyle w:val="TOC2"/>
        <w:rPr>
          <w:rFonts w:asciiTheme="minorHAnsi" w:eastAsiaTheme="minorEastAsia" w:hAnsiTheme="minorHAnsi" w:cstheme="minorBidi"/>
          <w:kern w:val="2"/>
          <w:szCs w:val="24"/>
          <w14:ligatures w14:val="standardContextual"/>
        </w:rPr>
      </w:pPr>
      <w:hyperlink w:anchor="_Toc183089000" w:history="1">
        <w:r w:rsidRPr="001D6CAC">
          <w:rPr>
            <w:rStyle w:val="Hyperlink"/>
          </w:rPr>
          <w:t>Program Options</w:t>
        </w:r>
        <w:r w:rsidRPr="001D6CAC">
          <w:rPr>
            <w:webHidden/>
          </w:rPr>
          <w:tab/>
        </w:r>
        <w:r w:rsidRPr="001D6CAC">
          <w:rPr>
            <w:webHidden/>
          </w:rPr>
          <w:fldChar w:fldCharType="begin"/>
        </w:r>
        <w:r w:rsidRPr="001D6CAC">
          <w:rPr>
            <w:webHidden/>
          </w:rPr>
          <w:instrText xml:space="preserve"> PAGEREF _Toc183089000 \h </w:instrText>
        </w:r>
        <w:r w:rsidRPr="001D6CAC">
          <w:rPr>
            <w:webHidden/>
          </w:rPr>
        </w:r>
        <w:r w:rsidRPr="001D6CAC">
          <w:rPr>
            <w:webHidden/>
          </w:rPr>
          <w:fldChar w:fldCharType="separate"/>
        </w:r>
        <w:r w:rsidRPr="001D6CAC">
          <w:rPr>
            <w:webHidden/>
          </w:rPr>
          <w:t>3</w:t>
        </w:r>
        <w:r w:rsidRPr="001D6CAC">
          <w:rPr>
            <w:webHidden/>
          </w:rPr>
          <w:fldChar w:fldCharType="end"/>
        </w:r>
      </w:hyperlink>
    </w:p>
    <w:p w14:paraId="4A0D4135" w14:textId="0D450430" w:rsidR="003F104C" w:rsidRDefault="003F104C">
      <w:pPr>
        <w:pStyle w:val="TOC1"/>
        <w:tabs>
          <w:tab w:val="right" w:leader="dot" w:pos="9350"/>
        </w:tabs>
        <w:rPr>
          <w:rFonts w:asciiTheme="minorHAnsi" w:eastAsiaTheme="minorEastAsia" w:hAnsiTheme="minorHAnsi"/>
          <w:b w:val="0"/>
          <w:noProof/>
          <w:szCs w:val="24"/>
        </w:rPr>
      </w:pPr>
      <w:hyperlink w:anchor="_Toc183089001" w:history="1">
        <w:r w:rsidRPr="00242FC7">
          <w:rPr>
            <w:rStyle w:val="Hyperlink"/>
            <w:rFonts w:eastAsiaTheme="majorEastAsia" w:cstheme="majorBidi"/>
            <w:noProof/>
            <w:kern w:val="0"/>
            <w14:ligatures w14:val="none"/>
          </w:rPr>
          <w:t>Deferral Response</w:t>
        </w:r>
        <w:r>
          <w:rPr>
            <w:noProof/>
            <w:webHidden/>
          </w:rPr>
          <w:tab/>
        </w:r>
        <w:r>
          <w:rPr>
            <w:noProof/>
            <w:webHidden/>
          </w:rPr>
          <w:fldChar w:fldCharType="begin"/>
        </w:r>
        <w:r>
          <w:rPr>
            <w:noProof/>
            <w:webHidden/>
          </w:rPr>
          <w:instrText xml:space="preserve"> PAGEREF _Toc183089001 \h </w:instrText>
        </w:r>
        <w:r>
          <w:rPr>
            <w:noProof/>
            <w:webHidden/>
          </w:rPr>
        </w:r>
        <w:r>
          <w:rPr>
            <w:noProof/>
            <w:webHidden/>
          </w:rPr>
          <w:fldChar w:fldCharType="separate"/>
        </w:r>
        <w:r>
          <w:rPr>
            <w:noProof/>
            <w:webHidden/>
          </w:rPr>
          <w:t>6</w:t>
        </w:r>
        <w:r>
          <w:rPr>
            <w:noProof/>
            <w:webHidden/>
          </w:rPr>
          <w:fldChar w:fldCharType="end"/>
        </w:r>
      </w:hyperlink>
    </w:p>
    <w:p w14:paraId="798B7042" w14:textId="5B2C5413" w:rsidR="003F104C" w:rsidRPr="003F104C" w:rsidRDefault="003F104C" w:rsidP="003F104C">
      <w:pPr>
        <w:pStyle w:val="TOC3"/>
        <w:rPr>
          <w:rFonts w:asciiTheme="minorHAnsi" w:eastAsiaTheme="minorEastAsia" w:hAnsiTheme="minorHAnsi" w:cstheme="minorBidi"/>
          <w:kern w:val="2"/>
          <w:szCs w:val="24"/>
          <w14:ligatures w14:val="standardContextual"/>
        </w:rPr>
      </w:pPr>
      <w:hyperlink w:anchor="_Toc183089002" w:history="1">
        <w:r w:rsidRPr="003F104C">
          <w:rPr>
            <w:rStyle w:val="Hyperlink"/>
          </w:rPr>
          <w:t>Accreditation Standard #.#.#</w:t>
        </w:r>
        <w:r w:rsidRPr="003F104C">
          <w:rPr>
            <w:webHidden/>
          </w:rPr>
          <w:tab/>
        </w:r>
        <w:r w:rsidRPr="003F104C">
          <w:rPr>
            <w:webHidden/>
          </w:rPr>
          <w:fldChar w:fldCharType="begin"/>
        </w:r>
        <w:r w:rsidRPr="003F104C">
          <w:rPr>
            <w:webHidden/>
          </w:rPr>
          <w:instrText xml:space="preserve"> PAGEREF _Toc183089002 \h </w:instrText>
        </w:r>
        <w:r w:rsidRPr="003F104C">
          <w:rPr>
            <w:webHidden/>
          </w:rPr>
        </w:r>
        <w:r w:rsidRPr="003F104C">
          <w:rPr>
            <w:webHidden/>
          </w:rPr>
          <w:fldChar w:fldCharType="separate"/>
        </w:r>
        <w:r w:rsidRPr="003F104C">
          <w:rPr>
            <w:webHidden/>
          </w:rPr>
          <w:t>6</w:t>
        </w:r>
        <w:r w:rsidRPr="003F104C">
          <w:rPr>
            <w:webHidden/>
          </w:rPr>
          <w:fldChar w:fldCharType="end"/>
        </w:r>
      </w:hyperlink>
    </w:p>
    <w:p w14:paraId="3EBD4EE2" w14:textId="755E844B" w:rsidR="00A650DC" w:rsidRPr="00A650DC" w:rsidRDefault="003F104C" w:rsidP="00A650DC">
      <w:pPr>
        <w:spacing w:after="0" w:line="240" w:lineRule="auto"/>
        <w:rPr>
          <w:rFonts w:ascii="Times New Roman" w:hAnsi="Times New Roman" w:cs="Times New Roman"/>
          <w:kern w:val="0"/>
          <w:sz w:val="24"/>
          <w:szCs w:val="24"/>
          <w14:ligatures w14:val="none"/>
        </w:rPr>
      </w:pPr>
      <w:r>
        <w:rPr>
          <w:rFonts w:ascii="Times New Roman" w:hAnsi="Times New Roman" w:cs="Times New Roman"/>
          <w:b/>
          <w:bCs/>
          <w:noProof/>
          <w:kern w:val="0"/>
          <w:sz w:val="24"/>
          <w:szCs w:val="24"/>
          <w14:ligatures w14:val="none"/>
        </w:rPr>
        <w:fldChar w:fldCharType="end"/>
      </w:r>
    </w:p>
    <w:p w14:paraId="7F88028C" w14:textId="77592B2A" w:rsidR="00A650DC" w:rsidRPr="00A650DC" w:rsidRDefault="00307A00" w:rsidP="008414E9">
      <w:pPr>
        <w:spacing w:after="0" w:line="240" w:lineRule="auto"/>
        <w:jc w:val="center"/>
        <w:rPr>
          <w:rFonts w:ascii="Times New Roman" w:hAnsi="Times New Roman" w:cstheme="majorBidi"/>
          <w:i/>
          <w:iCs/>
          <w:kern w:val="0"/>
          <w:sz w:val="24"/>
          <w:szCs w:val="24"/>
          <w14:ligatures w14:val="none"/>
        </w:rPr>
      </w:pPr>
      <w:r>
        <w:rPr>
          <w:rFonts w:ascii="Times New Roman" w:hAnsi="Times New Roman" w:cstheme="majorBidi"/>
          <w:i/>
          <w:iCs/>
          <w:kern w:val="0"/>
          <w:sz w:val="24"/>
          <w:szCs w:val="24"/>
          <w14:ligatures w14:val="none"/>
        </w:rPr>
        <w:fldChar w:fldCharType="begin">
          <w:ffData>
            <w:name w:val=""/>
            <w:enabled/>
            <w:calcOnExit w:val="0"/>
            <w:textInput>
              <w:default w:val="[Delete this help text before submission: Delete seperate enclosures section if a curriculum matrix standard was not cited and updated syllabi are not required to be submitted.]"/>
            </w:textInput>
          </w:ffData>
        </w:fldChar>
      </w:r>
      <w:r>
        <w:rPr>
          <w:rFonts w:ascii="Times New Roman" w:hAnsi="Times New Roman" w:cstheme="majorBidi"/>
          <w:i/>
          <w:iCs/>
          <w:kern w:val="0"/>
          <w:sz w:val="24"/>
          <w:szCs w:val="24"/>
          <w14:ligatures w14:val="none"/>
        </w:rPr>
        <w:instrText xml:space="preserve"> FORMTEXT </w:instrText>
      </w:r>
      <w:r>
        <w:rPr>
          <w:rFonts w:ascii="Times New Roman" w:hAnsi="Times New Roman" w:cstheme="majorBidi"/>
          <w:i/>
          <w:iCs/>
          <w:kern w:val="0"/>
          <w:sz w:val="24"/>
          <w:szCs w:val="24"/>
          <w14:ligatures w14:val="none"/>
        </w:rPr>
      </w:r>
      <w:r>
        <w:rPr>
          <w:rFonts w:ascii="Times New Roman" w:hAnsi="Times New Roman" w:cstheme="majorBidi"/>
          <w:i/>
          <w:iCs/>
          <w:kern w:val="0"/>
          <w:sz w:val="24"/>
          <w:szCs w:val="24"/>
          <w14:ligatures w14:val="none"/>
        </w:rPr>
        <w:fldChar w:fldCharType="separate"/>
      </w:r>
      <w:r>
        <w:rPr>
          <w:rFonts w:ascii="Times New Roman" w:hAnsi="Times New Roman" w:cstheme="majorBidi"/>
          <w:i/>
          <w:iCs/>
          <w:noProof/>
          <w:kern w:val="0"/>
          <w:sz w:val="24"/>
          <w:szCs w:val="24"/>
          <w14:ligatures w14:val="none"/>
        </w:rPr>
        <w:t>[Delete this help text before submission: Delete seperate enclosures section if a curriculum matrix standard was not cited and updated syllabi are not required to be submitted.]</w:t>
      </w:r>
      <w:r>
        <w:rPr>
          <w:rFonts w:ascii="Times New Roman" w:hAnsi="Times New Roman" w:cstheme="majorBidi"/>
          <w:i/>
          <w:iCs/>
          <w:kern w:val="0"/>
          <w:sz w:val="24"/>
          <w:szCs w:val="24"/>
          <w14:ligatures w14:val="none"/>
        </w:rPr>
        <w:fldChar w:fldCharType="end"/>
      </w:r>
    </w:p>
    <w:p w14:paraId="1FD6BBE2" w14:textId="77777777" w:rsidR="00A650DC" w:rsidRPr="00A650DC" w:rsidRDefault="00A650DC" w:rsidP="00A650DC">
      <w:pPr>
        <w:spacing w:after="0" w:line="240" w:lineRule="auto"/>
        <w:rPr>
          <w:rFonts w:ascii="Times New Roman" w:hAnsi="Times New Roman" w:cs="Times New Roman"/>
          <w:kern w:val="0"/>
          <w:sz w:val="24"/>
          <w:szCs w:val="24"/>
          <w14:ligatures w14:val="none"/>
        </w:rPr>
      </w:pPr>
    </w:p>
    <w:p w14:paraId="0BF28CDE" w14:textId="77777777" w:rsidR="00A650DC" w:rsidRPr="00A650DC" w:rsidRDefault="00A650DC" w:rsidP="00A650DC">
      <w:pPr>
        <w:spacing w:after="0" w:line="240" w:lineRule="auto"/>
        <w:rPr>
          <w:rFonts w:ascii="Times New Roman" w:eastAsiaTheme="majorEastAsia" w:hAnsi="Times New Roman" w:cs="Times New Roman"/>
          <w:b/>
          <w:kern w:val="0"/>
          <w:sz w:val="32"/>
          <w:szCs w:val="24"/>
          <w14:ligatures w14:val="none"/>
        </w:rPr>
      </w:pPr>
      <w:r w:rsidRPr="00A650DC">
        <w:rPr>
          <w:rFonts w:ascii="Times New Roman" w:eastAsiaTheme="majorEastAsia" w:hAnsi="Times New Roman" w:cs="Times New Roman"/>
          <w:b/>
          <w:kern w:val="0"/>
          <w:sz w:val="32"/>
          <w:szCs w:val="24"/>
          <w14:ligatures w14:val="none"/>
        </w:rPr>
        <w:t>Separate Enclosures:</w:t>
      </w:r>
    </w:p>
    <w:p w14:paraId="7312EA3A" w14:textId="77777777" w:rsidR="00A650DC" w:rsidRPr="00A650DC" w:rsidRDefault="00A650DC" w:rsidP="00A650DC">
      <w:pPr>
        <w:spacing w:after="0" w:line="240" w:lineRule="auto"/>
        <w:rPr>
          <w:rFonts w:ascii="Times New Roman" w:hAnsi="Times New Roman" w:cs="Times New Roman"/>
          <w:kern w:val="0"/>
          <w:sz w:val="24"/>
          <w:szCs w:val="24"/>
          <w14:ligatures w14:val="none"/>
        </w:rPr>
      </w:pPr>
      <w:r w:rsidRPr="00A650DC">
        <w:rPr>
          <w:rFonts w:ascii="Times New Roman" w:hAnsi="Times New Roman" w:cs="Times New Roman"/>
          <w:kern w:val="0"/>
          <w:sz w:val="24"/>
          <w:szCs w:val="24"/>
          <w14:ligatures w14:val="none"/>
        </w:rPr>
        <w:t>Volume 2……Course Syllabi for Required Courses Identified on Curriculum Matrix(ices)</w:t>
      </w:r>
    </w:p>
    <w:p w14:paraId="37B09B26" w14:textId="77777777" w:rsidR="00A650DC" w:rsidRPr="00A650DC" w:rsidRDefault="00A650DC" w:rsidP="00A650DC">
      <w:pPr>
        <w:spacing w:after="0"/>
        <w:rPr>
          <w:rFonts w:ascii="Times New Roman" w:hAnsi="Times New Roman" w:cstheme="majorBidi"/>
          <w:kern w:val="0"/>
          <w:sz w:val="24"/>
          <w:szCs w:val="24"/>
          <w14:ligatures w14:val="none"/>
        </w:rPr>
      </w:pPr>
    </w:p>
    <w:p w14:paraId="0D3CBFD3" w14:textId="77777777" w:rsidR="00A650DC" w:rsidRPr="00A650DC" w:rsidRDefault="00A650DC" w:rsidP="00A650DC">
      <w:pPr>
        <w:spacing w:after="0"/>
        <w:rPr>
          <w:rFonts w:ascii="Times New Roman" w:hAnsi="Times New Roman" w:cstheme="majorBidi"/>
          <w:kern w:val="0"/>
          <w:sz w:val="24"/>
          <w:szCs w:val="24"/>
          <w14:ligatures w14:val="none"/>
        </w:rPr>
      </w:pPr>
    </w:p>
    <w:p w14:paraId="6E97ABE9" w14:textId="77777777" w:rsidR="00A650DC" w:rsidRPr="00A650DC" w:rsidRDefault="00A650DC" w:rsidP="00A650DC">
      <w:pPr>
        <w:rPr>
          <w:rFonts w:ascii="Times New Roman" w:hAnsi="Times New Roman" w:cstheme="majorBidi"/>
          <w:kern w:val="0"/>
          <w:sz w:val="24"/>
          <w:szCs w:val="24"/>
          <w14:ligatures w14:val="none"/>
        </w:rPr>
      </w:pPr>
      <w:r w:rsidRPr="00A650DC">
        <w:rPr>
          <w:rFonts w:ascii="Times New Roman" w:hAnsi="Times New Roman" w:cstheme="majorBidi"/>
          <w:kern w:val="0"/>
          <w:sz w:val="24"/>
          <w:szCs w:val="24"/>
          <w14:ligatures w14:val="none"/>
        </w:rPr>
        <w:br w:type="page"/>
      </w:r>
    </w:p>
    <w:p w14:paraId="4BAAF491" w14:textId="6D747C72" w:rsidR="00A650DC" w:rsidRPr="00A650DC" w:rsidRDefault="0073322F" w:rsidP="00A650DC">
      <w:pPr>
        <w:keepNext/>
        <w:keepLines/>
        <w:spacing w:after="0"/>
        <w:jc w:val="center"/>
        <w:outlineLvl w:val="0"/>
        <w:rPr>
          <w:rFonts w:ascii="Times New Roman" w:eastAsiaTheme="majorEastAsia" w:hAnsi="Times New Roman" w:cstheme="majorBidi"/>
          <w:b/>
          <w:kern w:val="0"/>
          <w:sz w:val="28"/>
          <w:szCs w:val="40"/>
          <w14:ligatures w14:val="none"/>
        </w:rPr>
      </w:pPr>
      <w:bookmarkStart w:id="7" w:name="_Toc183089001"/>
      <w:r>
        <w:rPr>
          <w:rFonts w:ascii="Times New Roman" w:eastAsiaTheme="majorEastAsia" w:hAnsi="Times New Roman" w:cstheme="majorBidi"/>
          <w:b/>
          <w:kern w:val="0"/>
          <w:sz w:val="28"/>
          <w:szCs w:val="40"/>
          <w14:ligatures w14:val="none"/>
        </w:rPr>
        <w:lastRenderedPageBreak/>
        <w:t>Deferral</w:t>
      </w:r>
      <w:r w:rsidR="00A650DC" w:rsidRPr="00A650DC">
        <w:rPr>
          <w:rFonts w:ascii="Times New Roman" w:eastAsiaTheme="majorEastAsia" w:hAnsi="Times New Roman" w:cstheme="majorBidi"/>
          <w:b/>
          <w:kern w:val="0"/>
          <w:sz w:val="28"/>
          <w:szCs w:val="40"/>
          <w14:ligatures w14:val="none"/>
        </w:rPr>
        <w:t xml:space="preserve"> Response</w:t>
      </w:r>
      <w:bookmarkEnd w:id="7"/>
    </w:p>
    <w:p w14:paraId="109E63AB" w14:textId="77777777" w:rsidR="00A650DC" w:rsidRPr="00A650DC" w:rsidRDefault="00A650DC" w:rsidP="00615BFD">
      <w:pPr>
        <w:spacing w:after="0"/>
        <w:rPr>
          <w:rFonts w:ascii="Times New Roman" w:hAnsi="Times New Roman" w:cstheme="majorBidi"/>
          <w:i/>
          <w:iCs/>
          <w:kern w:val="0"/>
          <w:sz w:val="24"/>
          <w:szCs w:val="24"/>
          <w14:ligatures w14:val="none"/>
        </w:rPr>
      </w:pPr>
    </w:p>
    <w:p w14:paraId="27623F6F" w14:textId="0F41EDDD" w:rsidR="00A650DC" w:rsidRPr="00A650DC" w:rsidRDefault="006F5BE4" w:rsidP="00A650DC">
      <w:pPr>
        <w:spacing w:after="0"/>
        <w:rPr>
          <w:rFonts w:ascii="Times New Roman" w:hAnsi="Times New Roman" w:cstheme="majorBidi"/>
          <w:i/>
          <w:iCs/>
          <w:kern w:val="0"/>
          <w:sz w:val="24"/>
          <w:szCs w:val="24"/>
          <w14:ligatures w14:val="none"/>
        </w:rPr>
      </w:pPr>
      <w:r>
        <w:rPr>
          <w:rFonts w:ascii="Times New Roman" w:hAnsi="Times New Roman" w:cstheme="majorBidi"/>
          <w:i/>
          <w:iCs/>
          <w:kern w:val="0"/>
          <w:sz w:val="24"/>
          <w:szCs w:val="24"/>
          <w14:ligatures w14:val="none"/>
        </w:rPr>
        <w:fldChar w:fldCharType="begin">
          <w:ffData>
            <w:name w:val=""/>
            <w:enabled/>
            <w:calcOnExit w:val="0"/>
            <w:textInput>
              <w:default w:val="[Delete this help text before submission: Full evidence of compliance must be submitted by the program."/>
            </w:textInput>
          </w:ffData>
        </w:fldChar>
      </w:r>
      <w:r>
        <w:rPr>
          <w:rFonts w:ascii="Times New Roman" w:hAnsi="Times New Roman" w:cstheme="majorBidi"/>
          <w:i/>
          <w:iCs/>
          <w:kern w:val="0"/>
          <w:sz w:val="24"/>
          <w:szCs w:val="24"/>
          <w14:ligatures w14:val="none"/>
        </w:rPr>
        <w:instrText xml:space="preserve"> FORMTEXT </w:instrText>
      </w:r>
      <w:r>
        <w:rPr>
          <w:rFonts w:ascii="Times New Roman" w:hAnsi="Times New Roman" w:cstheme="majorBidi"/>
          <w:i/>
          <w:iCs/>
          <w:kern w:val="0"/>
          <w:sz w:val="24"/>
          <w:szCs w:val="24"/>
          <w14:ligatures w14:val="none"/>
        </w:rPr>
      </w:r>
      <w:r>
        <w:rPr>
          <w:rFonts w:ascii="Times New Roman" w:hAnsi="Times New Roman" w:cstheme="majorBidi"/>
          <w:i/>
          <w:iCs/>
          <w:kern w:val="0"/>
          <w:sz w:val="24"/>
          <w:szCs w:val="24"/>
          <w14:ligatures w14:val="none"/>
        </w:rPr>
        <w:fldChar w:fldCharType="separate"/>
      </w:r>
      <w:r>
        <w:rPr>
          <w:rFonts w:ascii="Times New Roman" w:hAnsi="Times New Roman" w:cstheme="majorBidi"/>
          <w:i/>
          <w:iCs/>
          <w:noProof/>
          <w:kern w:val="0"/>
          <w:sz w:val="24"/>
          <w:szCs w:val="24"/>
          <w14:ligatures w14:val="none"/>
        </w:rPr>
        <w:t>[Delete this help text before submission: Full evidence of compliance must be submitted by the program.</w:t>
      </w:r>
      <w:r>
        <w:rPr>
          <w:rFonts w:ascii="Times New Roman" w:hAnsi="Times New Roman" w:cstheme="majorBidi"/>
          <w:i/>
          <w:iCs/>
          <w:kern w:val="0"/>
          <w:sz w:val="24"/>
          <w:szCs w:val="24"/>
          <w14:ligatures w14:val="none"/>
        </w:rPr>
        <w:fldChar w:fldCharType="end"/>
      </w:r>
      <w:r w:rsidR="00940BA3">
        <w:rPr>
          <w:rFonts w:ascii="Times New Roman" w:hAnsi="Times New Roman" w:cstheme="majorBidi"/>
          <w:i/>
          <w:iCs/>
          <w:color w:val="C00000"/>
          <w:kern w:val="0"/>
          <w:sz w:val="24"/>
          <w:szCs w:val="24"/>
          <w14:ligatures w14:val="none"/>
        </w:rPr>
        <w:fldChar w:fldCharType="begin">
          <w:ffData>
            <w:name w:val=""/>
            <w:enabled/>
            <w:calcOnExit w:val="0"/>
            <w:textInput>
              <w:default w:val=" Do not refer BOA readers to previous documents. Each citation/standard in the deferral letter requires a current and separate narrative response within this document.]"/>
            </w:textInput>
          </w:ffData>
        </w:fldChar>
      </w:r>
      <w:r w:rsidR="00940BA3">
        <w:rPr>
          <w:rFonts w:ascii="Times New Roman" w:hAnsi="Times New Roman" w:cstheme="majorBidi"/>
          <w:i/>
          <w:iCs/>
          <w:color w:val="C00000"/>
          <w:kern w:val="0"/>
          <w:sz w:val="24"/>
          <w:szCs w:val="24"/>
          <w14:ligatures w14:val="none"/>
        </w:rPr>
        <w:instrText xml:space="preserve"> FORMTEXT </w:instrText>
      </w:r>
      <w:r w:rsidR="00940BA3">
        <w:rPr>
          <w:rFonts w:ascii="Times New Roman" w:hAnsi="Times New Roman" w:cstheme="majorBidi"/>
          <w:i/>
          <w:iCs/>
          <w:color w:val="C00000"/>
          <w:kern w:val="0"/>
          <w:sz w:val="24"/>
          <w:szCs w:val="24"/>
          <w14:ligatures w14:val="none"/>
        </w:rPr>
      </w:r>
      <w:r w:rsidR="00940BA3">
        <w:rPr>
          <w:rFonts w:ascii="Times New Roman" w:hAnsi="Times New Roman" w:cstheme="majorBidi"/>
          <w:i/>
          <w:iCs/>
          <w:color w:val="C00000"/>
          <w:kern w:val="0"/>
          <w:sz w:val="24"/>
          <w:szCs w:val="24"/>
          <w14:ligatures w14:val="none"/>
        </w:rPr>
        <w:fldChar w:fldCharType="separate"/>
      </w:r>
      <w:r w:rsidR="00940BA3">
        <w:rPr>
          <w:rFonts w:ascii="Times New Roman" w:hAnsi="Times New Roman" w:cstheme="majorBidi"/>
          <w:i/>
          <w:iCs/>
          <w:noProof/>
          <w:color w:val="C00000"/>
          <w:kern w:val="0"/>
          <w:sz w:val="24"/>
          <w:szCs w:val="24"/>
          <w14:ligatures w14:val="none"/>
        </w:rPr>
        <w:t xml:space="preserve"> Do not refer BOA readers to previous documents. Each citation/standard in the deferral letter requires a current and separate narrative response within this document.]</w:t>
      </w:r>
      <w:r w:rsidR="00940BA3">
        <w:rPr>
          <w:rFonts w:ascii="Times New Roman" w:hAnsi="Times New Roman" w:cstheme="majorBidi"/>
          <w:i/>
          <w:iCs/>
          <w:color w:val="C00000"/>
          <w:kern w:val="0"/>
          <w:sz w:val="24"/>
          <w:szCs w:val="24"/>
          <w14:ligatures w14:val="none"/>
        </w:rPr>
        <w:fldChar w:fldCharType="end"/>
      </w:r>
    </w:p>
    <w:p w14:paraId="7F285485" w14:textId="77777777" w:rsidR="00A650DC" w:rsidRPr="00A650DC" w:rsidRDefault="00A650DC" w:rsidP="00A650DC">
      <w:pPr>
        <w:spacing w:after="0"/>
        <w:rPr>
          <w:rFonts w:ascii="Times New Roman" w:hAnsi="Times New Roman" w:cstheme="majorBidi"/>
          <w:kern w:val="0"/>
          <w:sz w:val="24"/>
          <w:szCs w:val="24"/>
          <w14:ligatures w14:val="none"/>
        </w:rPr>
      </w:pPr>
    </w:p>
    <w:p w14:paraId="1AB30244" w14:textId="77777777" w:rsidR="001D6CAC" w:rsidRPr="003F104C" w:rsidRDefault="001D6CAC" w:rsidP="003F104C">
      <w:pPr>
        <w:pStyle w:val="Heading3"/>
      </w:pPr>
      <w:bookmarkStart w:id="8" w:name="_Toc181279509"/>
      <w:bookmarkStart w:id="9" w:name="_Toc183089002"/>
      <w:r w:rsidRPr="003F104C">
        <w:t xml:space="preserve">Accreditation Standard </w:t>
      </w:r>
      <w:r w:rsidRPr="003F104C">
        <w:fldChar w:fldCharType="begin">
          <w:ffData>
            <w:name w:val=""/>
            <w:enabled/>
            <w:calcOnExit w:val="0"/>
            <w:textInput>
              <w:default w:val="#.#.#"/>
            </w:textInput>
          </w:ffData>
        </w:fldChar>
      </w:r>
      <w:r w:rsidRPr="003F104C">
        <w:instrText xml:space="preserve"> FORMTEXT </w:instrText>
      </w:r>
      <w:r w:rsidRPr="003F104C">
        <w:fldChar w:fldCharType="separate"/>
      </w:r>
      <w:r w:rsidRPr="003F104C">
        <w:t>#.</w:t>
      </w:r>
      <w:proofErr w:type="gramStart"/>
      <w:r w:rsidRPr="003F104C">
        <w:t>#.#</w:t>
      </w:r>
      <w:bookmarkEnd w:id="8"/>
      <w:bookmarkEnd w:id="9"/>
      <w:proofErr w:type="gramEnd"/>
      <w:r w:rsidRPr="003F104C">
        <w:fldChar w:fldCharType="end"/>
      </w:r>
    </w:p>
    <w:p w14:paraId="606A9F9A" w14:textId="77777777" w:rsidR="00231060" w:rsidRPr="00D34EC1" w:rsidRDefault="00231060" w:rsidP="00231060">
      <w:pPr>
        <w:spacing w:after="0"/>
        <w:rPr>
          <w:rFonts w:ascii="Times New Roman" w:hAnsi="Times New Roman" w:cstheme="majorBidi"/>
          <w:kern w:val="0"/>
          <w:sz w:val="24"/>
          <w:szCs w:val="24"/>
          <w14:ligatures w14:val="none"/>
        </w:rPr>
      </w:pPr>
    </w:p>
    <w:p w14:paraId="7579B9EC" w14:textId="77777777" w:rsidR="00231060" w:rsidRPr="00D34EC1" w:rsidRDefault="00231060" w:rsidP="00231060">
      <w:pPr>
        <w:spacing w:after="0"/>
        <w:rPr>
          <w:rFonts w:ascii="Times New Roman" w:hAnsi="Times New Roman" w:cstheme="majorBidi"/>
          <w:kern w:val="0"/>
          <w:sz w:val="24"/>
          <w:szCs w:val="24"/>
          <w14:ligatures w14:val="none"/>
        </w:rPr>
      </w:pPr>
      <w:r w:rsidRPr="00D34EC1">
        <w:rPr>
          <w:rFonts w:ascii="Times New Roman" w:hAnsi="Times New Roman" w:cstheme="majorBidi"/>
          <w:b/>
          <w:bCs/>
          <w:i/>
          <w:iCs/>
          <w:kern w:val="0"/>
          <w:sz w:val="24"/>
          <w:szCs w:val="24"/>
          <w14:ligatures w14:val="none"/>
        </w:rPr>
        <w:t xml:space="preserve">Accreditation Standard </w:t>
      </w:r>
      <w:r w:rsidRPr="00D34EC1">
        <w:rPr>
          <w:rFonts w:ascii="Times New Roman" w:hAnsi="Times New Roman" w:cstheme="majorBidi"/>
          <w:b/>
          <w:bCs/>
          <w:i/>
          <w:iCs/>
          <w:kern w:val="0"/>
          <w:sz w:val="24"/>
          <w:szCs w:val="24"/>
          <w14:ligatures w14:val="none"/>
        </w:rPr>
        <w:fldChar w:fldCharType="begin">
          <w:ffData>
            <w:name w:val=""/>
            <w:enabled/>
            <w:calcOnExit w:val="0"/>
            <w:textInput>
              <w:default w:val="#.#.#:"/>
            </w:textInput>
          </w:ffData>
        </w:fldChar>
      </w:r>
      <w:r w:rsidRPr="00D34EC1">
        <w:rPr>
          <w:rFonts w:ascii="Times New Roman" w:hAnsi="Times New Roman" w:cstheme="majorBidi"/>
          <w:b/>
          <w:bCs/>
          <w:i/>
          <w:iCs/>
          <w:kern w:val="0"/>
          <w:sz w:val="24"/>
          <w:szCs w:val="24"/>
          <w14:ligatures w14:val="none"/>
        </w:rPr>
        <w:instrText xml:space="preserve"> FORMTEXT </w:instrText>
      </w:r>
      <w:r w:rsidRPr="00D34EC1">
        <w:rPr>
          <w:rFonts w:ascii="Times New Roman" w:hAnsi="Times New Roman" w:cstheme="majorBidi"/>
          <w:b/>
          <w:bCs/>
          <w:i/>
          <w:iCs/>
          <w:kern w:val="0"/>
          <w:sz w:val="24"/>
          <w:szCs w:val="24"/>
          <w14:ligatures w14:val="none"/>
        </w:rPr>
      </w:r>
      <w:r w:rsidRPr="00D34EC1">
        <w:rPr>
          <w:rFonts w:ascii="Times New Roman" w:hAnsi="Times New Roman" w:cstheme="majorBidi"/>
          <w:b/>
          <w:bCs/>
          <w:i/>
          <w:iCs/>
          <w:kern w:val="0"/>
          <w:sz w:val="24"/>
          <w:szCs w:val="24"/>
          <w14:ligatures w14:val="none"/>
        </w:rPr>
        <w:fldChar w:fldCharType="separate"/>
      </w:r>
      <w:r w:rsidRPr="00D34EC1">
        <w:rPr>
          <w:rFonts w:ascii="Times New Roman" w:hAnsi="Times New Roman" w:cstheme="majorBidi"/>
          <w:b/>
          <w:bCs/>
          <w:i/>
          <w:iCs/>
          <w:kern w:val="0"/>
          <w:sz w:val="24"/>
          <w:szCs w:val="24"/>
          <w14:ligatures w14:val="none"/>
        </w:rPr>
        <w:t>#.</w:t>
      </w:r>
      <w:proofErr w:type="gramStart"/>
      <w:r w:rsidRPr="00D34EC1">
        <w:rPr>
          <w:rFonts w:ascii="Times New Roman" w:hAnsi="Times New Roman" w:cstheme="majorBidi"/>
          <w:b/>
          <w:bCs/>
          <w:i/>
          <w:iCs/>
          <w:kern w:val="0"/>
          <w:sz w:val="24"/>
          <w:szCs w:val="24"/>
          <w14:ligatures w14:val="none"/>
        </w:rPr>
        <w:t>#.#</w:t>
      </w:r>
      <w:proofErr w:type="gramEnd"/>
      <w:r w:rsidRPr="00D34EC1">
        <w:rPr>
          <w:rFonts w:ascii="Times New Roman" w:hAnsi="Times New Roman" w:cstheme="majorBidi"/>
          <w:b/>
          <w:bCs/>
          <w:i/>
          <w:iCs/>
          <w:kern w:val="0"/>
          <w:sz w:val="24"/>
          <w:szCs w:val="24"/>
          <w14:ligatures w14:val="none"/>
        </w:rPr>
        <w:t>:</w:t>
      </w:r>
      <w:r w:rsidRPr="00D34EC1">
        <w:rPr>
          <w:rFonts w:ascii="Times New Roman" w:hAnsi="Times New Roman" w:cstheme="majorBidi"/>
          <w:b/>
          <w:bCs/>
          <w:i/>
          <w:iCs/>
          <w:kern w:val="0"/>
          <w:sz w:val="24"/>
          <w:szCs w:val="24"/>
          <w14:ligatures w14:val="none"/>
        </w:rPr>
        <w:fldChar w:fldCharType="end"/>
      </w:r>
      <w:r w:rsidRPr="00D34EC1">
        <w:rPr>
          <w:rFonts w:ascii="Times New Roman" w:hAnsi="Times New Roman" w:cstheme="majorBidi"/>
          <w:i/>
          <w:iCs/>
          <w:kern w:val="0"/>
          <w:sz w:val="24"/>
          <w:szCs w:val="24"/>
          <w14:ligatures w14:val="none"/>
        </w:rPr>
        <w:t xml:space="preserve"> </w:t>
      </w:r>
      <w:r w:rsidRPr="00D34EC1">
        <w:rPr>
          <w:rFonts w:ascii="Times New Roman" w:hAnsi="Times New Roman" w:cstheme="majorBidi"/>
          <w:i/>
          <w:iCs/>
          <w:kern w:val="0"/>
          <w:sz w:val="24"/>
          <w:szCs w:val="24"/>
          <w14:ligatures w14:val="none"/>
        </w:rPr>
        <w:fldChar w:fldCharType="begin">
          <w:ffData>
            <w:name w:val=""/>
            <w:enabled/>
            <w:calcOnExit w:val="0"/>
            <w:textInput>
              <w:default w:val="Insert full text of accreditation standard."/>
            </w:textInput>
          </w:ffData>
        </w:fldChar>
      </w:r>
      <w:r w:rsidRPr="00D34EC1">
        <w:rPr>
          <w:rFonts w:ascii="Times New Roman" w:hAnsi="Times New Roman" w:cstheme="majorBidi"/>
          <w:i/>
          <w:iCs/>
          <w:kern w:val="0"/>
          <w:sz w:val="24"/>
          <w:szCs w:val="24"/>
          <w14:ligatures w14:val="none"/>
        </w:rPr>
        <w:instrText xml:space="preserve"> FORMTEXT </w:instrText>
      </w:r>
      <w:r w:rsidRPr="00D34EC1">
        <w:rPr>
          <w:rFonts w:ascii="Times New Roman" w:hAnsi="Times New Roman" w:cstheme="majorBidi"/>
          <w:i/>
          <w:iCs/>
          <w:kern w:val="0"/>
          <w:sz w:val="24"/>
          <w:szCs w:val="24"/>
          <w14:ligatures w14:val="none"/>
        </w:rPr>
      </w:r>
      <w:r w:rsidRPr="00D34EC1">
        <w:rPr>
          <w:rFonts w:ascii="Times New Roman" w:hAnsi="Times New Roman" w:cstheme="majorBidi"/>
          <w:i/>
          <w:iCs/>
          <w:kern w:val="0"/>
          <w:sz w:val="24"/>
          <w:szCs w:val="24"/>
          <w14:ligatures w14:val="none"/>
        </w:rPr>
        <w:fldChar w:fldCharType="separate"/>
      </w:r>
      <w:r w:rsidRPr="00D34EC1">
        <w:rPr>
          <w:rFonts w:ascii="Times New Roman" w:hAnsi="Times New Roman" w:cstheme="majorBidi"/>
          <w:i/>
          <w:iCs/>
          <w:kern w:val="0"/>
          <w:sz w:val="24"/>
          <w:szCs w:val="24"/>
          <w14:ligatures w14:val="none"/>
        </w:rPr>
        <w:t>Insert full text of accreditation standard.</w:t>
      </w:r>
      <w:r w:rsidRPr="00D34EC1">
        <w:rPr>
          <w:rFonts w:ascii="Times New Roman" w:hAnsi="Times New Roman" w:cstheme="majorBidi"/>
          <w:i/>
          <w:iCs/>
          <w:kern w:val="0"/>
          <w:sz w:val="24"/>
          <w:szCs w:val="24"/>
          <w14:ligatures w14:val="none"/>
        </w:rPr>
        <w:fldChar w:fldCharType="end"/>
      </w:r>
    </w:p>
    <w:p w14:paraId="6B9C6F96" w14:textId="77777777" w:rsidR="00A650DC" w:rsidRPr="00A650DC" w:rsidRDefault="00A650DC" w:rsidP="00A650DC">
      <w:pPr>
        <w:spacing w:after="0"/>
        <w:rPr>
          <w:rFonts w:ascii="Times New Roman" w:hAnsi="Times New Roman" w:cstheme="majorBidi"/>
          <w:kern w:val="0"/>
          <w:sz w:val="24"/>
          <w:szCs w:val="24"/>
          <w14:ligatures w14:val="none"/>
        </w:rPr>
      </w:pPr>
    </w:p>
    <w:p w14:paraId="6B71CA3F" w14:textId="52F8C2BB" w:rsidR="00A650DC" w:rsidRPr="00A650DC" w:rsidRDefault="00A205F8" w:rsidP="00A650DC">
      <w:pPr>
        <w:spacing w:after="0"/>
        <w:rPr>
          <w:rFonts w:ascii="Times New Roman" w:hAnsi="Times New Roman" w:cstheme="majorBidi"/>
          <w:b/>
          <w:bCs/>
          <w:kern w:val="0"/>
          <w:sz w:val="24"/>
          <w:szCs w:val="24"/>
          <w14:ligatures w14:val="none"/>
        </w:rPr>
      </w:pPr>
      <w:bookmarkStart w:id="10" w:name="_Hlk113630057"/>
      <w:proofErr w:type="gramStart"/>
      <w:r>
        <w:rPr>
          <w:rFonts w:ascii="Times New Roman" w:hAnsi="Times New Roman" w:cstheme="majorBidi"/>
          <w:b/>
          <w:bCs/>
          <w:kern w:val="0"/>
          <w:sz w:val="24"/>
          <w:szCs w:val="24"/>
          <w14:ligatures w14:val="none"/>
        </w:rPr>
        <w:t>Deferral Letter</w:t>
      </w:r>
      <w:proofErr w:type="gramEnd"/>
      <w:r w:rsidR="00A650DC" w:rsidRPr="00A650DC">
        <w:rPr>
          <w:rFonts w:ascii="Times New Roman" w:hAnsi="Times New Roman" w:cstheme="majorBidi"/>
          <w:b/>
          <w:bCs/>
          <w:kern w:val="0"/>
          <w:sz w:val="24"/>
          <w:szCs w:val="24"/>
          <w14:ligatures w14:val="none"/>
        </w:rPr>
        <w:t xml:space="preserve"> Language: </w:t>
      </w:r>
    </w:p>
    <w:p w14:paraId="0768BD5D" w14:textId="29B5F761" w:rsidR="00A650DC" w:rsidRPr="00A650DC" w:rsidRDefault="00A205F8" w:rsidP="00A650DC">
      <w:pPr>
        <w:spacing w:after="0"/>
        <w:rPr>
          <w:rFonts w:ascii="Times New Roman" w:hAnsi="Times New Roman" w:cstheme="majorBidi"/>
          <w:kern w:val="0"/>
          <w:sz w:val="24"/>
          <w:szCs w:val="24"/>
          <w14:ligatures w14:val="none"/>
        </w:rPr>
      </w:pPr>
      <w:r>
        <w:rPr>
          <w:rFonts w:ascii="Times New Roman" w:hAnsi="Times New Roman" w:cstheme="majorBidi"/>
          <w:kern w:val="0"/>
          <w:sz w:val="24"/>
          <w:szCs w:val="24"/>
          <w14:ligatures w14:val="none"/>
        </w:rPr>
        <w:fldChar w:fldCharType="begin">
          <w:ffData>
            <w:name w:val=""/>
            <w:enabled/>
            <w:calcOnExit w:val="0"/>
            <w:textInput>
              <w:default w:val="Insert full citation text from the deferral letter"/>
            </w:textInput>
          </w:ffData>
        </w:fldChar>
      </w:r>
      <w:r>
        <w:rPr>
          <w:rFonts w:ascii="Times New Roman" w:hAnsi="Times New Roman" w:cstheme="majorBidi"/>
          <w:kern w:val="0"/>
          <w:sz w:val="24"/>
          <w:szCs w:val="24"/>
          <w14:ligatures w14:val="none"/>
        </w:rPr>
        <w:instrText xml:space="preserve"> FORMTEXT </w:instrText>
      </w:r>
      <w:r>
        <w:rPr>
          <w:rFonts w:ascii="Times New Roman" w:hAnsi="Times New Roman" w:cstheme="majorBidi"/>
          <w:kern w:val="0"/>
          <w:sz w:val="24"/>
          <w:szCs w:val="24"/>
          <w14:ligatures w14:val="none"/>
        </w:rPr>
      </w:r>
      <w:r>
        <w:rPr>
          <w:rFonts w:ascii="Times New Roman" w:hAnsi="Times New Roman" w:cstheme="majorBidi"/>
          <w:kern w:val="0"/>
          <w:sz w:val="24"/>
          <w:szCs w:val="24"/>
          <w14:ligatures w14:val="none"/>
        </w:rPr>
        <w:fldChar w:fldCharType="separate"/>
      </w:r>
      <w:r>
        <w:rPr>
          <w:rFonts w:ascii="Times New Roman" w:hAnsi="Times New Roman" w:cstheme="majorBidi"/>
          <w:noProof/>
          <w:kern w:val="0"/>
          <w:sz w:val="24"/>
          <w:szCs w:val="24"/>
          <w14:ligatures w14:val="none"/>
        </w:rPr>
        <w:t>Insert full citation text from the deferral letter</w:t>
      </w:r>
      <w:r>
        <w:rPr>
          <w:rFonts w:ascii="Times New Roman" w:hAnsi="Times New Roman" w:cstheme="majorBidi"/>
          <w:kern w:val="0"/>
          <w:sz w:val="24"/>
          <w:szCs w:val="24"/>
          <w14:ligatures w14:val="none"/>
        </w:rPr>
        <w:fldChar w:fldCharType="end"/>
      </w:r>
    </w:p>
    <w:bookmarkEnd w:id="10"/>
    <w:p w14:paraId="714F3CAB" w14:textId="77777777" w:rsidR="00A650DC" w:rsidRPr="00A650DC" w:rsidRDefault="00A650DC" w:rsidP="00A650DC">
      <w:pPr>
        <w:spacing w:after="0"/>
        <w:rPr>
          <w:rFonts w:ascii="Times New Roman" w:hAnsi="Times New Roman" w:cstheme="majorBidi"/>
          <w:color w:val="C00000"/>
          <w:kern w:val="0"/>
          <w:sz w:val="24"/>
          <w:szCs w:val="24"/>
          <w14:ligatures w14:val="none"/>
        </w:rPr>
      </w:pPr>
    </w:p>
    <w:p w14:paraId="07D751CD" w14:textId="16A0E5D8" w:rsidR="00A650DC" w:rsidRPr="00A650DC" w:rsidRDefault="006F5BE4" w:rsidP="00A650DC">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Deferral</w:t>
      </w:r>
      <w:r w:rsidR="00A650DC" w:rsidRPr="00A650DC">
        <w:rPr>
          <w:rFonts w:ascii="Times New Roman" w:eastAsia="Times New Roman" w:hAnsi="Times New Roman" w:cs="Times New Roman"/>
          <w:b/>
          <w:bCs/>
          <w:kern w:val="0"/>
          <w:sz w:val="24"/>
          <w:szCs w:val="24"/>
          <w14:ligatures w14:val="none"/>
        </w:rPr>
        <w:t xml:space="preserve"> Response: </w:t>
      </w:r>
    </w:p>
    <w:p w14:paraId="6A69EBAE" w14:textId="59690CD3" w:rsidR="00A650DC" w:rsidRPr="00A650DC" w:rsidRDefault="00A650DC" w:rsidP="00A650DC">
      <w:pPr>
        <w:spacing w:after="0"/>
        <w:rPr>
          <w:rFonts w:ascii="Times New Roman" w:hAnsi="Times New Roman" w:cstheme="majorBidi"/>
          <w:kern w:val="0"/>
          <w:sz w:val="24"/>
          <w:szCs w:val="24"/>
          <w14:ligatures w14:val="none"/>
        </w:rPr>
      </w:pPr>
      <w:r w:rsidRPr="00A650DC">
        <w:rPr>
          <w:rFonts w:ascii="Times New Roman" w:hAnsi="Times New Roman" w:cstheme="majorBidi"/>
          <w:kern w:val="0"/>
          <w:sz w:val="24"/>
          <w:szCs w:val="24"/>
          <w14:ligatures w14:val="none"/>
        </w:rPr>
        <w:fldChar w:fldCharType="begin">
          <w:ffData>
            <w:name w:val=""/>
            <w:enabled/>
            <w:calcOnExit w:val="0"/>
            <w:textInput>
              <w:default w:val="Insert text here"/>
            </w:textInput>
          </w:ffData>
        </w:fldChar>
      </w:r>
      <w:r w:rsidRPr="00A650DC">
        <w:rPr>
          <w:rFonts w:ascii="Times New Roman" w:hAnsi="Times New Roman" w:cstheme="majorBidi"/>
          <w:kern w:val="0"/>
          <w:sz w:val="24"/>
          <w:szCs w:val="24"/>
          <w14:ligatures w14:val="none"/>
        </w:rPr>
        <w:instrText xml:space="preserve"> FORMTEXT </w:instrText>
      </w:r>
      <w:r w:rsidRPr="00A650DC">
        <w:rPr>
          <w:rFonts w:ascii="Times New Roman" w:hAnsi="Times New Roman" w:cstheme="majorBidi"/>
          <w:kern w:val="0"/>
          <w:sz w:val="24"/>
          <w:szCs w:val="24"/>
          <w14:ligatures w14:val="none"/>
        </w:rPr>
      </w:r>
      <w:r w:rsidRPr="00A650DC">
        <w:rPr>
          <w:rFonts w:ascii="Times New Roman" w:hAnsi="Times New Roman" w:cstheme="majorBidi"/>
          <w:kern w:val="0"/>
          <w:sz w:val="24"/>
          <w:szCs w:val="24"/>
          <w14:ligatures w14:val="none"/>
        </w:rPr>
        <w:fldChar w:fldCharType="separate"/>
      </w:r>
      <w:r w:rsidRPr="00A650DC">
        <w:rPr>
          <w:rFonts w:ascii="Times New Roman" w:hAnsi="Times New Roman" w:cstheme="majorBidi"/>
          <w:noProof/>
          <w:kern w:val="0"/>
          <w:sz w:val="24"/>
          <w:szCs w:val="24"/>
          <w14:ligatures w14:val="none"/>
        </w:rPr>
        <w:t>Insert text here</w:t>
      </w:r>
      <w:r w:rsidRPr="00A650DC">
        <w:rPr>
          <w:rFonts w:ascii="Times New Roman" w:hAnsi="Times New Roman" w:cstheme="majorBidi"/>
          <w:kern w:val="0"/>
          <w:sz w:val="24"/>
          <w:szCs w:val="24"/>
          <w14:ligatures w14:val="none"/>
        </w:rPr>
        <w:fldChar w:fldCharType="end"/>
      </w:r>
    </w:p>
    <w:p w14:paraId="26BCCA88" w14:textId="77777777" w:rsidR="00EC41BF" w:rsidRPr="00EC41BF" w:rsidRDefault="00EC41BF" w:rsidP="00EC41BF">
      <w:pPr>
        <w:spacing w:after="0"/>
        <w:rPr>
          <w:rFonts w:ascii="Times New Roman" w:hAnsi="Times New Roman" w:cstheme="majorBidi"/>
          <w:color w:val="C00000"/>
          <w:kern w:val="0"/>
          <w:sz w:val="24"/>
          <w:szCs w:val="24"/>
          <w14:ligatures w14:val="none"/>
        </w:rPr>
      </w:pPr>
    </w:p>
    <w:p w14:paraId="33B28FC2" w14:textId="77777777" w:rsidR="00EC41BF" w:rsidRPr="00EC41BF" w:rsidRDefault="00EC41BF" w:rsidP="00EC41BF">
      <w:pPr>
        <w:spacing w:after="0" w:line="240" w:lineRule="auto"/>
        <w:ind w:left="1440" w:hanging="1440"/>
        <w:contextualSpacing/>
        <w:rPr>
          <w:rFonts w:ascii="Times New Roman" w:hAnsi="Times New Roman" w:cs="Times New Roman"/>
          <w:b/>
          <w:bCs/>
          <w:kern w:val="0"/>
          <w:sz w:val="24"/>
          <w:szCs w:val="24"/>
          <w14:ligatures w14:val="none"/>
        </w:rPr>
      </w:pPr>
      <w:r w:rsidRPr="00EC41BF">
        <w:rPr>
          <w:rFonts w:ascii="Times New Roman" w:hAnsi="Times New Roman" w:cs="Times New Roman"/>
          <w:b/>
          <w:bCs/>
          <w:kern w:val="0"/>
          <w:sz w:val="24"/>
          <w:szCs w:val="24"/>
          <w14:ligatures w14:val="none"/>
        </w:rPr>
        <w:t>Check One:</w:t>
      </w:r>
    </w:p>
    <w:p w14:paraId="6441E2D6" w14:textId="77777777" w:rsidR="00EC41BF" w:rsidRPr="00EC41BF" w:rsidRDefault="00EC41BF" w:rsidP="00EC41BF">
      <w:pPr>
        <w:spacing w:after="0" w:line="240" w:lineRule="auto"/>
        <w:ind w:left="360"/>
        <w:rPr>
          <w:rFonts w:ascii="Times New Roman" w:eastAsia="MS Gothic" w:hAnsi="Times New Roman" w:cs="Arial"/>
          <w:kern w:val="0"/>
          <w:sz w:val="24"/>
          <w:szCs w:val="24"/>
          <w14:ligatures w14:val="none"/>
        </w:rPr>
      </w:pPr>
      <w:sdt>
        <w:sdtPr>
          <w:rPr>
            <w:rFonts w:ascii="Times New Roman" w:hAnsi="Times New Roman" w:cstheme="majorBidi"/>
            <w:kern w:val="0"/>
            <w:sz w:val="24"/>
            <w:szCs w:val="24"/>
            <w14:ligatures w14:val="none"/>
          </w:rPr>
          <w:id w:val="-274483852"/>
          <w14:checkbox>
            <w14:checked w14:val="0"/>
            <w14:checkedState w14:val="2612" w14:font="MS Gothic"/>
            <w14:uncheckedState w14:val="2610" w14:font="MS Gothic"/>
          </w14:checkbox>
        </w:sdtPr>
        <w:sdtContent>
          <w:r w:rsidRPr="00EC41BF">
            <w:rPr>
              <w:rFonts w:ascii="Times New Roman" w:hAnsi="Times New Roman" w:cstheme="majorBidi" w:hint="eastAsia"/>
              <w:kern w:val="0"/>
              <w:sz w:val="24"/>
              <w:szCs w:val="24"/>
              <w14:ligatures w14:val="none"/>
            </w:rPr>
            <w:t>☐</w:t>
          </w:r>
        </w:sdtContent>
      </w:sdt>
      <w:r w:rsidRPr="00EC41BF">
        <w:rPr>
          <w:rFonts w:ascii="Times New Roman" w:hAnsi="Times New Roman" w:cstheme="majorBidi"/>
          <w:kern w:val="0"/>
          <w:sz w:val="24"/>
          <w:szCs w:val="24"/>
          <w14:ligatures w14:val="none"/>
        </w:rPr>
        <w:t xml:space="preserve"> </w:t>
      </w:r>
      <w:r w:rsidRPr="00EC41BF">
        <w:rPr>
          <w:rFonts w:ascii="Times New Roman" w:hAnsi="Times New Roman" w:cs="Arial"/>
          <w:kern w:val="0"/>
          <w:sz w:val="24"/>
          <w:szCs w:val="24"/>
          <w14:ligatures w14:val="none"/>
        </w:rPr>
        <w:t>The program has only one (1) option.</w:t>
      </w:r>
    </w:p>
    <w:p w14:paraId="4EA81205" w14:textId="77777777" w:rsidR="00EC41BF" w:rsidRPr="00EC41BF" w:rsidRDefault="00EC41BF" w:rsidP="00EC41BF">
      <w:pPr>
        <w:spacing w:after="0" w:line="240" w:lineRule="auto"/>
        <w:ind w:left="360"/>
        <w:rPr>
          <w:rFonts w:ascii="Times New Roman" w:hAnsi="Times New Roman" w:cs="Arial"/>
          <w:kern w:val="0"/>
          <w:sz w:val="24"/>
          <w:szCs w:val="24"/>
          <w14:ligatures w14:val="none"/>
        </w:rPr>
      </w:pPr>
      <w:sdt>
        <w:sdtPr>
          <w:rPr>
            <w:rFonts w:ascii="Times New Roman" w:hAnsi="Times New Roman" w:cstheme="majorBidi"/>
            <w:kern w:val="0"/>
            <w:sz w:val="24"/>
            <w:szCs w:val="24"/>
            <w14:ligatures w14:val="none"/>
          </w:rPr>
          <w:id w:val="1416825525"/>
          <w14:checkbox>
            <w14:checked w14:val="0"/>
            <w14:checkedState w14:val="2612" w14:font="MS Gothic"/>
            <w14:uncheckedState w14:val="2610" w14:font="MS Gothic"/>
          </w14:checkbox>
        </w:sdtPr>
        <w:sdtContent>
          <w:r w:rsidRPr="00EC41BF">
            <w:rPr>
              <w:rFonts w:ascii="Times New Roman" w:hAnsi="Times New Roman" w:cstheme="majorBidi" w:hint="eastAsia"/>
              <w:kern w:val="0"/>
              <w:sz w:val="24"/>
              <w:szCs w:val="24"/>
              <w14:ligatures w14:val="none"/>
            </w:rPr>
            <w:t>☐</w:t>
          </w:r>
        </w:sdtContent>
      </w:sdt>
      <w:r w:rsidRPr="00EC41BF">
        <w:rPr>
          <w:rFonts w:ascii="Times New Roman" w:hAnsi="Times New Roman" w:cstheme="majorBidi"/>
          <w:kern w:val="0"/>
          <w:sz w:val="24"/>
          <w:szCs w:val="24"/>
          <w14:ligatures w14:val="none"/>
        </w:rPr>
        <w:t xml:space="preserve"> </w:t>
      </w:r>
      <w:r w:rsidRPr="00EC41BF">
        <w:rPr>
          <w:rFonts w:ascii="Times New Roman" w:hAnsi="Times New Roman" w:cs="Arial"/>
          <w:kern w:val="0"/>
          <w:sz w:val="24"/>
          <w:szCs w:val="24"/>
          <w14:ligatures w14:val="none"/>
        </w:rPr>
        <w:t>Our response/compliance plan is the same for all program options.</w:t>
      </w:r>
    </w:p>
    <w:p w14:paraId="20C82156" w14:textId="77777777" w:rsidR="00EC41BF" w:rsidRPr="00EC41BF" w:rsidRDefault="00EC41BF" w:rsidP="00EC41BF">
      <w:pPr>
        <w:spacing w:after="0" w:line="240" w:lineRule="auto"/>
        <w:ind w:left="360"/>
        <w:rPr>
          <w:rFonts w:ascii="Times New Roman" w:hAnsi="Times New Roman" w:cs="Arial"/>
          <w:kern w:val="0"/>
          <w:sz w:val="24"/>
          <w:szCs w:val="24"/>
          <w14:ligatures w14:val="none"/>
        </w:rPr>
      </w:pPr>
      <w:sdt>
        <w:sdtPr>
          <w:rPr>
            <w:rFonts w:ascii="Times New Roman" w:hAnsi="Times New Roman" w:cstheme="majorBidi"/>
            <w:kern w:val="0"/>
            <w:sz w:val="24"/>
            <w:szCs w:val="24"/>
            <w14:ligatures w14:val="none"/>
          </w:rPr>
          <w:id w:val="-904368350"/>
          <w14:checkbox>
            <w14:checked w14:val="0"/>
            <w14:checkedState w14:val="2612" w14:font="MS Gothic"/>
            <w14:uncheckedState w14:val="2610" w14:font="MS Gothic"/>
          </w14:checkbox>
        </w:sdtPr>
        <w:sdtContent>
          <w:r w:rsidRPr="00EC41BF">
            <w:rPr>
              <w:rFonts w:ascii="Times New Roman" w:hAnsi="Times New Roman" w:cstheme="majorBidi" w:hint="eastAsia"/>
              <w:kern w:val="0"/>
              <w:sz w:val="24"/>
              <w:szCs w:val="24"/>
              <w14:ligatures w14:val="none"/>
            </w:rPr>
            <w:t>☐</w:t>
          </w:r>
        </w:sdtContent>
      </w:sdt>
      <w:r w:rsidRPr="00EC41BF">
        <w:rPr>
          <w:rFonts w:ascii="Times New Roman" w:hAnsi="Times New Roman" w:cstheme="majorBidi"/>
          <w:kern w:val="0"/>
          <w:sz w:val="24"/>
          <w:szCs w:val="24"/>
          <w14:ligatures w14:val="none"/>
        </w:rPr>
        <w:t xml:space="preserve"> </w:t>
      </w:r>
      <w:r w:rsidRPr="00EC41BF">
        <w:rPr>
          <w:rFonts w:ascii="Times New Roman" w:hAnsi="Times New Roman" w:cs="Arial"/>
          <w:kern w:val="0"/>
          <w:sz w:val="24"/>
          <w:szCs w:val="24"/>
          <w14:ligatures w14:val="none"/>
        </w:rPr>
        <w:t xml:space="preserve">Our response/compliance plan differs between program options in the following ways: </w:t>
      </w:r>
    </w:p>
    <w:p w14:paraId="2E42B3A9" w14:textId="4C847655" w:rsidR="00EC41BF" w:rsidRPr="00EC41BF" w:rsidRDefault="00EC41BF" w:rsidP="00EC41BF">
      <w:pPr>
        <w:spacing w:after="0" w:line="240" w:lineRule="auto"/>
        <w:rPr>
          <w:rFonts w:ascii="Times New Roman" w:hAnsi="Times New Roman" w:cstheme="majorBidi"/>
          <w:kern w:val="0"/>
          <w:sz w:val="24"/>
          <w:szCs w:val="24"/>
          <w14:ligatures w14:val="none"/>
        </w:rPr>
      </w:pPr>
      <w:r w:rsidRPr="00EC41BF">
        <w:rPr>
          <w:rFonts w:ascii="Times New Roman" w:hAnsi="Times New Roman" w:cstheme="majorBidi"/>
          <w:kern w:val="0"/>
          <w:sz w:val="24"/>
          <w:szCs w:val="24"/>
          <w14:ligatures w14:val="none"/>
        </w:rPr>
        <w:br/>
      </w:r>
      <w:r w:rsidRPr="00EC41BF">
        <w:rPr>
          <w:rFonts w:ascii="Times New Roman" w:hAnsi="Times New Roman" w:cstheme="majorBidi"/>
          <w:i/>
          <w:iCs/>
          <w:kern w:val="0"/>
          <w:sz w:val="24"/>
          <w:szCs w:val="24"/>
          <w14:ligatures w14:val="none"/>
        </w:rPr>
        <w:fldChar w:fldCharType="begin">
          <w:ffData>
            <w:name w:val=""/>
            <w:enabled/>
            <w:calcOnExit w:val="0"/>
            <w:textInput>
              <w:default w:val="[Delete this help text before submission: Insert text here, if applicable and the program complies differently accross program options]"/>
            </w:textInput>
          </w:ffData>
        </w:fldChar>
      </w:r>
      <w:r w:rsidRPr="00EC41BF">
        <w:rPr>
          <w:rFonts w:ascii="Times New Roman" w:hAnsi="Times New Roman" w:cstheme="majorBidi"/>
          <w:i/>
          <w:iCs/>
          <w:kern w:val="0"/>
          <w:sz w:val="24"/>
          <w:szCs w:val="24"/>
          <w14:ligatures w14:val="none"/>
        </w:rPr>
        <w:instrText xml:space="preserve"> FORMTEXT </w:instrText>
      </w:r>
      <w:r w:rsidRPr="00EC41BF">
        <w:rPr>
          <w:rFonts w:ascii="Times New Roman" w:hAnsi="Times New Roman" w:cstheme="majorBidi"/>
          <w:i/>
          <w:iCs/>
          <w:kern w:val="0"/>
          <w:sz w:val="24"/>
          <w:szCs w:val="24"/>
          <w14:ligatures w14:val="none"/>
        </w:rPr>
      </w:r>
      <w:r w:rsidRPr="00EC41BF">
        <w:rPr>
          <w:rFonts w:ascii="Times New Roman" w:hAnsi="Times New Roman" w:cstheme="majorBidi"/>
          <w:i/>
          <w:iCs/>
          <w:kern w:val="0"/>
          <w:sz w:val="24"/>
          <w:szCs w:val="24"/>
          <w14:ligatures w14:val="none"/>
        </w:rPr>
        <w:fldChar w:fldCharType="separate"/>
      </w:r>
      <w:r w:rsidRPr="00EC41BF">
        <w:rPr>
          <w:rFonts w:ascii="Times New Roman" w:hAnsi="Times New Roman" w:cstheme="majorBidi"/>
          <w:i/>
          <w:iCs/>
          <w:noProof/>
          <w:kern w:val="0"/>
          <w:sz w:val="24"/>
          <w:szCs w:val="24"/>
          <w14:ligatures w14:val="none"/>
        </w:rPr>
        <w:t>[Delete this help text before submission: Insert text here, if applicable and the program complies differently accross program options]</w:t>
      </w:r>
      <w:r w:rsidRPr="00EC41BF">
        <w:rPr>
          <w:rFonts w:ascii="Times New Roman" w:hAnsi="Times New Roman" w:cstheme="majorBidi"/>
          <w:i/>
          <w:iCs/>
          <w:kern w:val="0"/>
          <w:sz w:val="24"/>
          <w:szCs w:val="24"/>
          <w14:ligatures w14:val="none"/>
        </w:rPr>
        <w:fldChar w:fldCharType="end"/>
      </w:r>
      <w:r w:rsidRPr="00EC41BF">
        <w:rPr>
          <w:rFonts w:ascii="Times New Roman" w:hAnsi="Times New Roman" w:cstheme="majorBidi"/>
          <w:kern w:val="0"/>
          <w:sz w:val="24"/>
          <w:szCs w:val="24"/>
          <w14:ligatures w14:val="none"/>
        </w:rPr>
        <w:t xml:space="preserve">   </w:t>
      </w:r>
    </w:p>
    <w:p w14:paraId="4019541E" w14:textId="77777777" w:rsidR="00EC41BF" w:rsidRPr="00A650DC" w:rsidRDefault="00EC41BF" w:rsidP="00A650DC">
      <w:pPr>
        <w:spacing w:after="0"/>
        <w:rPr>
          <w:rFonts w:ascii="Times New Roman" w:hAnsi="Times New Roman" w:cstheme="majorBidi"/>
          <w:color w:val="C00000"/>
          <w:kern w:val="0"/>
          <w:sz w:val="24"/>
          <w:szCs w:val="24"/>
          <w14:ligatures w14:val="none"/>
        </w:rPr>
      </w:pPr>
    </w:p>
    <w:p w14:paraId="552BB355" w14:textId="4338AAEF" w:rsidR="00A650DC" w:rsidRPr="00A650DC" w:rsidRDefault="0068646C" w:rsidP="00A650DC">
      <w:pPr>
        <w:spacing w:after="0"/>
        <w:rPr>
          <w:rFonts w:ascii="Times New Roman" w:hAnsi="Times New Roman" w:cstheme="majorBidi"/>
          <w:i/>
          <w:iCs/>
          <w:kern w:val="0"/>
          <w:sz w:val="24"/>
          <w:szCs w:val="24"/>
          <w14:ligatures w14:val="none"/>
        </w:rPr>
      </w:pPr>
      <w:r>
        <w:rPr>
          <w:rFonts w:ascii="Times New Roman" w:hAnsi="Times New Roman" w:cstheme="majorBidi"/>
          <w:i/>
          <w:iCs/>
          <w:kern w:val="0"/>
          <w:sz w:val="24"/>
          <w:szCs w:val="24"/>
          <w14:ligatures w14:val="none"/>
        </w:rPr>
        <w:fldChar w:fldCharType="begin">
          <w:ffData>
            <w:name w:val=""/>
            <w:enabled/>
            <w:calcOnExit w:val="0"/>
            <w:textInput>
              <w:default w:val="[Delete this help text before submission: Repeat subheadings for each citation/standard]"/>
            </w:textInput>
          </w:ffData>
        </w:fldChar>
      </w:r>
      <w:r>
        <w:rPr>
          <w:rFonts w:ascii="Times New Roman" w:hAnsi="Times New Roman" w:cstheme="majorBidi"/>
          <w:i/>
          <w:iCs/>
          <w:kern w:val="0"/>
          <w:sz w:val="24"/>
          <w:szCs w:val="24"/>
          <w14:ligatures w14:val="none"/>
        </w:rPr>
        <w:instrText xml:space="preserve"> FORMTEXT </w:instrText>
      </w:r>
      <w:r>
        <w:rPr>
          <w:rFonts w:ascii="Times New Roman" w:hAnsi="Times New Roman" w:cstheme="majorBidi"/>
          <w:i/>
          <w:iCs/>
          <w:kern w:val="0"/>
          <w:sz w:val="24"/>
          <w:szCs w:val="24"/>
          <w14:ligatures w14:val="none"/>
        </w:rPr>
      </w:r>
      <w:r>
        <w:rPr>
          <w:rFonts w:ascii="Times New Roman" w:hAnsi="Times New Roman" w:cstheme="majorBidi"/>
          <w:i/>
          <w:iCs/>
          <w:kern w:val="0"/>
          <w:sz w:val="24"/>
          <w:szCs w:val="24"/>
          <w14:ligatures w14:val="none"/>
        </w:rPr>
        <w:fldChar w:fldCharType="separate"/>
      </w:r>
      <w:r>
        <w:rPr>
          <w:rFonts w:ascii="Times New Roman" w:hAnsi="Times New Roman" w:cstheme="majorBidi"/>
          <w:i/>
          <w:iCs/>
          <w:noProof/>
          <w:kern w:val="0"/>
          <w:sz w:val="24"/>
          <w:szCs w:val="24"/>
          <w14:ligatures w14:val="none"/>
        </w:rPr>
        <w:t>[Delete this help text before submission: Repeat subheadings for each citation/standard]</w:t>
      </w:r>
      <w:r>
        <w:rPr>
          <w:rFonts w:ascii="Times New Roman" w:hAnsi="Times New Roman" w:cstheme="majorBidi"/>
          <w:i/>
          <w:iCs/>
          <w:kern w:val="0"/>
          <w:sz w:val="24"/>
          <w:szCs w:val="24"/>
          <w14:ligatures w14:val="none"/>
        </w:rPr>
        <w:fldChar w:fldCharType="end"/>
      </w:r>
    </w:p>
    <w:p w14:paraId="0A6F7688" w14:textId="5DC2ABBD" w:rsidR="00F23086" w:rsidRPr="001C12D2" w:rsidRDefault="00F23086"/>
    <w:sectPr w:rsidR="00F23086" w:rsidRPr="001C12D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F343A" w14:textId="77777777" w:rsidR="007C307D" w:rsidRDefault="007C307D" w:rsidP="006F5BE4">
      <w:pPr>
        <w:spacing w:after="0" w:line="240" w:lineRule="auto"/>
      </w:pPr>
      <w:r>
        <w:separator/>
      </w:r>
    </w:p>
  </w:endnote>
  <w:endnote w:type="continuationSeparator" w:id="0">
    <w:p w14:paraId="002A997D" w14:textId="77777777" w:rsidR="007C307D" w:rsidRDefault="007C307D" w:rsidP="006F5BE4">
      <w:pPr>
        <w:spacing w:after="0" w:line="240" w:lineRule="auto"/>
      </w:pPr>
      <w:r>
        <w:continuationSeparator/>
      </w:r>
    </w:p>
  </w:endnote>
  <w:endnote w:type="continuationNotice" w:id="1">
    <w:p w14:paraId="5D6B9515" w14:textId="77777777" w:rsidR="007C307D" w:rsidRDefault="007C30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Narrow-LightItalic">
    <w:altName w:val="Cambria"/>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917929"/>
      <w:docPartObj>
        <w:docPartGallery w:val="Page Numbers (Bottom of Page)"/>
        <w:docPartUnique/>
      </w:docPartObj>
    </w:sdtPr>
    <w:sdtEndPr>
      <w:rPr>
        <w:rFonts w:ascii="Times New Roman" w:hAnsi="Times New Roman" w:cs="Times New Roman"/>
        <w:b/>
        <w:bCs/>
        <w:noProof/>
        <w:sz w:val="24"/>
        <w:szCs w:val="24"/>
      </w:rPr>
    </w:sdtEndPr>
    <w:sdtContent>
      <w:p w14:paraId="309EACF0" w14:textId="77777777" w:rsidR="006F5BE4" w:rsidRPr="006F5BE4" w:rsidRDefault="006F5BE4" w:rsidP="006F5BE4">
        <w:pPr>
          <w:pStyle w:val="Footer"/>
          <w:jc w:val="right"/>
          <w:rPr>
            <w:rFonts w:ascii="Times New Roman" w:hAnsi="Times New Roman" w:cs="Times New Roman"/>
            <w:i/>
            <w:sz w:val="24"/>
            <w:szCs w:val="24"/>
          </w:rPr>
        </w:pPr>
        <w:r w:rsidRPr="006F5BE4">
          <w:rPr>
            <w:rFonts w:ascii="Times New Roman" w:hAnsi="Times New Roman" w:cs="Times New Roman"/>
            <w:i/>
            <w:sz w:val="24"/>
            <w:szCs w:val="24"/>
          </w:rPr>
          <w:t>[Institution’s Name]</w:t>
        </w:r>
      </w:p>
      <w:p w14:paraId="7C42DAEB" w14:textId="3F898099" w:rsidR="006F5BE4" w:rsidRPr="006F5BE4" w:rsidRDefault="006F5BE4" w:rsidP="006F5BE4">
        <w:pPr>
          <w:pStyle w:val="Footer"/>
          <w:jc w:val="right"/>
          <w:rPr>
            <w:rFonts w:ascii="Times New Roman" w:hAnsi="Times New Roman" w:cs="Times New Roman"/>
            <w:b/>
            <w:bCs/>
            <w:noProof/>
            <w:sz w:val="24"/>
            <w:szCs w:val="24"/>
          </w:rPr>
        </w:pPr>
        <w:r w:rsidRPr="006F5BE4">
          <w:rPr>
            <w:rFonts w:ascii="Times New Roman" w:hAnsi="Times New Roman" w:cs="Times New Roman"/>
            <w:sz w:val="24"/>
            <w:szCs w:val="24"/>
          </w:rPr>
          <w:t xml:space="preserve">[Baccalaureate or Master’s], </w:t>
        </w:r>
        <w:r>
          <w:rPr>
            <w:rFonts w:ascii="Times New Roman" w:hAnsi="Times New Roman" w:cs="Times New Roman"/>
            <w:sz w:val="24"/>
            <w:szCs w:val="24"/>
          </w:rPr>
          <w:t>Deferral Response</w:t>
        </w:r>
        <w:r w:rsidRPr="006F5BE4">
          <w:rPr>
            <w:rFonts w:ascii="Times New Roman" w:hAnsi="Times New Roman" w:cs="Times New Roman"/>
            <w:sz w:val="24"/>
            <w:szCs w:val="24"/>
          </w:rPr>
          <w:t xml:space="preserve"> | pg. </w:t>
        </w:r>
        <w:r w:rsidRPr="006F5BE4">
          <w:rPr>
            <w:rFonts w:ascii="Times New Roman" w:hAnsi="Times New Roman" w:cs="Times New Roman"/>
            <w:b/>
            <w:sz w:val="24"/>
            <w:szCs w:val="24"/>
          </w:rPr>
          <w:fldChar w:fldCharType="begin"/>
        </w:r>
        <w:r w:rsidRPr="006F5BE4">
          <w:rPr>
            <w:rFonts w:ascii="Times New Roman" w:hAnsi="Times New Roman" w:cs="Times New Roman"/>
            <w:b/>
            <w:sz w:val="24"/>
            <w:szCs w:val="24"/>
          </w:rPr>
          <w:instrText xml:space="preserve"> PAGE   \* MERGEFORMAT </w:instrText>
        </w:r>
        <w:r w:rsidRPr="006F5BE4">
          <w:rPr>
            <w:rFonts w:ascii="Times New Roman" w:hAnsi="Times New Roman" w:cs="Times New Roman"/>
            <w:b/>
            <w:sz w:val="24"/>
            <w:szCs w:val="24"/>
          </w:rPr>
          <w:fldChar w:fldCharType="separate"/>
        </w:r>
        <w:r w:rsidRPr="006F5BE4">
          <w:rPr>
            <w:rFonts w:ascii="Times New Roman" w:hAnsi="Times New Roman" w:cs="Times New Roman"/>
            <w:b/>
            <w:sz w:val="24"/>
            <w:szCs w:val="24"/>
          </w:rPr>
          <w:t>6</w:t>
        </w:r>
        <w:r w:rsidRPr="006F5BE4">
          <w:rPr>
            <w:rFonts w:ascii="Times New Roman" w:hAnsi="Times New Roman" w:cs="Times New Roman"/>
            <w:b/>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8E7BB" w14:textId="77777777" w:rsidR="007C307D" w:rsidRDefault="007C307D" w:rsidP="006F5BE4">
      <w:pPr>
        <w:spacing w:after="0" w:line="240" w:lineRule="auto"/>
      </w:pPr>
      <w:r>
        <w:separator/>
      </w:r>
    </w:p>
  </w:footnote>
  <w:footnote w:type="continuationSeparator" w:id="0">
    <w:p w14:paraId="45E9971F" w14:textId="77777777" w:rsidR="007C307D" w:rsidRDefault="007C307D" w:rsidP="006F5BE4">
      <w:pPr>
        <w:spacing w:after="0" w:line="240" w:lineRule="auto"/>
      </w:pPr>
      <w:r>
        <w:continuationSeparator/>
      </w:r>
    </w:p>
  </w:footnote>
  <w:footnote w:type="continuationNotice" w:id="1">
    <w:p w14:paraId="0D44D0CF" w14:textId="77777777" w:rsidR="007C307D" w:rsidRDefault="007C30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72F30"/>
    <w:multiLevelType w:val="hybridMultilevel"/>
    <w:tmpl w:val="20083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C27A23"/>
    <w:multiLevelType w:val="hybridMultilevel"/>
    <w:tmpl w:val="CA965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6906677">
    <w:abstractNumId w:val="0"/>
  </w:num>
  <w:num w:numId="2" w16cid:durableId="419640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A8"/>
    <w:rsid w:val="00007698"/>
    <w:rsid w:val="00017FD7"/>
    <w:rsid w:val="000542BD"/>
    <w:rsid w:val="00094B7F"/>
    <w:rsid w:val="000B39F4"/>
    <w:rsid w:val="000E6297"/>
    <w:rsid w:val="0010317D"/>
    <w:rsid w:val="00140B15"/>
    <w:rsid w:val="001459FC"/>
    <w:rsid w:val="0014727D"/>
    <w:rsid w:val="00156021"/>
    <w:rsid w:val="0016751C"/>
    <w:rsid w:val="001C12D2"/>
    <w:rsid w:val="001D6CAC"/>
    <w:rsid w:val="001E0680"/>
    <w:rsid w:val="001E661D"/>
    <w:rsid w:val="00231060"/>
    <w:rsid w:val="0025020B"/>
    <w:rsid w:val="00265117"/>
    <w:rsid w:val="002A3270"/>
    <w:rsid w:val="002C20D3"/>
    <w:rsid w:val="002D0C25"/>
    <w:rsid w:val="00307A00"/>
    <w:rsid w:val="0031039E"/>
    <w:rsid w:val="0032725C"/>
    <w:rsid w:val="00327491"/>
    <w:rsid w:val="00330517"/>
    <w:rsid w:val="0035271C"/>
    <w:rsid w:val="003538D1"/>
    <w:rsid w:val="003A43B5"/>
    <w:rsid w:val="003E32B7"/>
    <w:rsid w:val="003E32D6"/>
    <w:rsid w:val="003F104C"/>
    <w:rsid w:val="00405060"/>
    <w:rsid w:val="004104E7"/>
    <w:rsid w:val="00411F13"/>
    <w:rsid w:val="004334D3"/>
    <w:rsid w:val="00466B39"/>
    <w:rsid w:val="00483660"/>
    <w:rsid w:val="004A4BF2"/>
    <w:rsid w:val="004D0F22"/>
    <w:rsid w:val="00537FDB"/>
    <w:rsid w:val="005623CF"/>
    <w:rsid w:val="00615BFD"/>
    <w:rsid w:val="006312FF"/>
    <w:rsid w:val="00653C57"/>
    <w:rsid w:val="0067796D"/>
    <w:rsid w:val="0068646C"/>
    <w:rsid w:val="006874B8"/>
    <w:rsid w:val="006A6E94"/>
    <w:rsid w:val="006D2C0F"/>
    <w:rsid w:val="006E127B"/>
    <w:rsid w:val="006F5BE4"/>
    <w:rsid w:val="0073322F"/>
    <w:rsid w:val="00734970"/>
    <w:rsid w:val="007C284F"/>
    <w:rsid w:val="007C307D"/>
    <w:rsid w:val="0081178B"/>
    <w:rsid w:val="008414E9"/>
    <w:rsid w:val="00854C97"/>
    <w:rsid w:val="00870EAD"/>
    <w:rsid w:val="008712D1"/>
    <w:rsid w:val="008A5309"/>
    <w:rsid w:val="008C310B"/>
    <w:rsid w:val="008C57A7"/>
    <w:rsid w:val="008D3E52"/>
    <w:rsid w:val="00914285"/>
    <w:rsid w:val="00935487"/>
    <w:rsid w:val="0093552B"/>
    <w:rsid w:val="00940BA3"/>
    <w:rsid w:val="00953F5D"/>
    <w:rsid w:val="009C6191"/>
    <w:rsid w:val="009F6243"/>
    <w:rsid w:val="00A205F8"/>
    <w:rsid w:val="00A2086C"/>
    <w:rsid w:val="00A421EF"/>
    <w:rsid w:val="00A650DC"/>
    <w:rsid w:val="00A827C6"/>
    <w:rsid w:val="00AB1087"/>
    <w:rsid w:val="00AF596E"/>
    <w:rsid w:val="00B167DB"/>
    <w:rsid w:val="00B27E89"/>
    <w:rsid w:val="00B50C9C"/>
    <w:rsid w:val="00B552ED"/>
    <w:rsid w:val="00B56D26"/>
    <w:rsid w:val="00B62928"/>
    <w:rsid w:val="00B722D8"/>
    <w:rsid w:val="00B826FF"/>
    <w:rsid w:val="00B84F6D"/>
    <w:rsid w:val="00BB14AF"/>
    <w:rsid w:val="00BB3B6D"/>
    <w:rsid w:val="00BC4691"/>
    <w:rsid w:val="00BC775C"/>
    <w:rsid w:val="00BF6FA3"/>
    <w:rsid w:val="00C27F3F"/>
    <w:rsid w:val="00C63943"/>
    <w:rsid w:val="00C744F1"/>
    <w:rsid w:val="00CA1951"/>
    <w:rsid w:val="00CB2EF8"/>
    <w:rsid w:val="00D03013"/>
    <w:rsid w:val="00D05095"/>
    <w:rsid w:val="00D10FA8"/>
    <w:rsid w:val="00D23489"/>
    <w:rsid w:val="00D442FB"/>
    <w:rsid w:val="00D47EBB"/>
    <w:rsid w:val="00D55E75"/>
    <w:rsid w:val="00D750C8"/>
    <w:rsid w:val="00DA10D7"/>
    <w:rsid w:val="00DA6533"/>
    <w:rsid w:val="00DB7462"/>
    <w:rsid w:val="00DC1D13"/>
    <w:rsid w:val="00DE323D"/>
    <w:rsid w:val="00E24CE3"/>
    <w:rsid w:val="00E83F3E"/>
    <w:rsid w:val="00EA177D"/>
    <w:rsid w:val="00EC41BF"/>
    <w:rsid w:val="00EC63E6"/>
    <w:rsid w:val="00ED22BF"/>
    <w:rsid w:val="00EE4BF5"/>
    <w:rsid w:val="00F02A42"/>
    <w:rsid w:val="00F0685A"/>
    <w:rsid w:val="00F23086"/>
    <w:rsid w:val="00F427FE"/>
    <w:rsid w:val="00F517FF"/>
    <w:rsid w:val="00F63921"/>
    <w:rsid w:val="00F8113B"/>
    <w:rsid w:val="00FD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7D42"/>
  <w15:chartTrackingRefBased/>
  <w15:docId w15:val="{1EAE076D-A838-41B4-B0D5-6FC197E1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0DC"/>
  </w:style>
  <w:style w:type="paragraph" w:styleId="Heading1">
    <w:name w:val="heading 1"/>
    <w:basedOn w:val="Normal"/>
    <w:next w:val="Normal"/>
    <w:link w:val="Heading1Char"/>
    <w:autoRedefine/>
    <w:uiPriority w:val="9"/>
    <w:qFormat/>
    <w:rsid w:val="00231060"/>
    <w:pPr>
      <w:keepNext/>
      <w:keepLines/>
      <w:spacing w:after="0"/>
      <w:outlineLvl w:val="0"/>
    </w:pPr>
    <w:rPr>
      <w:rFonts w:ascii="Times New Roman" w:eastAsiaTheme="majorEastAsia" w:hAnsi="Times New Roman" w:cstheme="majorBidi"/>
      <w:b/>
      <w:sz w:val="28"/>
      <w:szCs w:val="40"/>
    </w:rPr>
  </w:style>
  <w:style w:type="paragraph" w:styleId="Heading2">
    <w:name w:val="heading 2"/>
    <w:basedOn w:val="Normal"/>
    <w:next w:val="Normal"/>
    <w:link w:val="Heading2Char"/>
    <w:autoRedefine/>
    <w:uiPriority w:val="9"/>
    <w:semiHidden/>
    <w:unhideWhenUsed/>
    <w:qFormat/>
    <w:rsid w:val="00231060"/>
    <w:pPr>
      <w:keepNext/>
      <w:keepLines/>
      <w:spacing w:after="0"/>
      <w:outlineLvl w:val="1"/>
    </w:pPr>
    <w:rPr>
      <w:rFonts w:ascii="Times New Roman" w:eastAsiaTheme="majorEastAsia" w:hAnsi="Times New Roman" w:cstheme="majorBidi"/>
      <w:b/>
      <w:color w:val="0F4761" w:themeColor="accent1" w:themeShade="BF"/>
      <w:sz w:val="28"/>
      <w:szCs w:val="32"/>
    </w:rPr>
  </w:style>
  <w:style w:type="paragraph" w:styleId="Heading3">
    <w:name w:val="heading 3"/>
    <w:basedOn w:val="Normal"/>
    <w:next w:val="Normal"/>
    <w:link w:val="Heading3Char"/>
    <w:autoRedefine/>
    <w:uiPriority w:val="9"/>
    <w:unhideWhenUsed/>
    <w:qFormat/>
    <w:rsid w:val="003F104C"/>
    <w:pPr>
      <w:keepNext/>
      <w:keepLines/>
      <w:spacing w:after="0"/>
      <w:outlineLvl w:val="2"/>
    </w:pPr>
    <w:rPr>
      <w:rFonts w:ascii="Times New Roman" w:eastAsia="Times New Roman" w:hAnsi="Times New Roman" w:cstheme="majorBidi"/>
      <w:b/>
      <w:color w:val="005D7E"/>
      <w:sz w:val="28"/>
      <w:szCs w:val="28"/>
    </w:rPr>
  </w:style>
  <w:style w:type="paragraph" w:styleId="Heading4">
    <w:name w:val="heading 4"/>
    <w:basedOn w:val="Normal"/>
    <w:next w:val="Normal"/>
    <w:link w:val="Heading4Char"/>
    <w:uiPriority w:val="9"/>
    <w:semiHidden/>
    <w:unhideWhenUsed/>
    <w:qFormat/>
    <w:rsid w:val="00D10F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F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F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F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F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F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060"/>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semiHidden/>
    <w:rsid w:val="00231060"/>
    <w:rPr>
      <w:rFonts w:ascii="Times New Roman" w:eastAsiaTheme="majorEastAsia" w:hAnsi="Times New Roman" w:cstheme="majorBidi"/>
      <w:b/>
      <w:color w:val="0F4761" w:themeColor="accent1" w:themeShade="BF"/>
      <w:sz w:val="28"/>
      <w:szCs w:val="32"/>
    </w:rPr>
  </w:style>
  <w:style w:type="character" w:customStyle="1" w:styleId="Heading3Char">
    <w:name w:val="Heading 3 Char"/>
    <w:basedOn w:val="DefaultParagraphFont"/>
    <w:link w:val="Heading3"/>
    <w:uiPriority w:val="9"/>
    <w:rsid w:val="003F104C"/>
    <w:rPr>
      <w:rFonts w:ascii="Times New Roman" w:eastAsia="Times New Roman" w:hAnsi="Times New Roman" w:cstheme="majorBidi"/>
      <w:b/>
      <w:color w:val="005D7E"/>
      <w:sz w:val="28"/>
      <w:szCs w:val="28"/>
    </w:rPr>
  </w:style>
  <w:style w:type="character" w:customStyle="1" w:styleId="Heading4Char">
    <w:name w:val="Heading 4 Char"/>
    <w:basedOn w:val="DefaultParagraphFont"/>
    <w:link w:val="Heading4"/>
    <w:uiPriority w:val="9"/>
    <w:semiHidden/>
    <w:rsid w:val="00D10F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F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F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F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F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FA8"/>
    <w:rPr>
      <w:rFonts w:eastAsiaTheme="majorEastAsia" w:cstheme="majorBidi"/>
      <w:color w:val="272727" w:themeColor="text1" w:themeTint="D8"/>
    </w:rPr>
  </w:style>
  <w:style w:type="paragraph" w:styleId="Title">
    <w:name w:val="Title"/>
    <w:basedOn w:val="Normal"/>
    <w:next w:val="Normal"/>
    <w:link w:val="TitleChar"/>
    <w:uiPriority w:val="10"/>
    <w:qFormat/>
    <w:rsid w:val="00D10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F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F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F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FA8"/>
    <w:pPr>
      <w:spacing w:before="160"/>
      <w:jc w:val="center"/>
    </w:pPr>
    <w:rPr>
      <w:i/>
      <w:iCs/>
      <w:color w:val="404040" w:themeColor="text1" w:themeTint="BF"/>
    </w:rPr>
  </w:style>
  <w:style w:type="character" w:customStyle="1" w:styleId="QuoteChar">
    <w:name w:val="Quote Char"/>
    <w:basedOn w:val="DefaultParagraphFont"/>
    <w:link w:val="Quote"/>
    <w:uiPriority w:val="29"/>
    <w:rsid w:val="00D10FA8"/>
    <w:rPr>
      <w:i/>
      <w:iCs/>
      <w:color w:val="404040" w:themeColor="text1" w:themeTint="BF"/>
    </w:rPr>
  </w:style>
  <w:style w:type="paragraph" w:styleId="ListParagraph">
    <w:name w:val="List Paragraph"/>
    <w:basedOn w:val="Normal"/>
    <w:uiPriority w:val="34"/>
    <w:qFormat/>
    <w:rsid w:val="00D10FA8"/>
    <w:pPr>
      <w:ind w:left="720"/>
      <w:contextualSpacing/>
    </w:pPr>
  </w:style>
  <w:style w:type="character" w:styleId="IntenseEmphasis">
    <w:name w:val="Intense Emphasis"/>
    <w:basedOn w:val="DefaultParagraphFont"/>
    <w:uiPriority w:val="21"/>
    <w:qFormat/>
    <w:rsid w:val="00D10FA8"/>
    <w:rPr>
      <w:i/>
      <w:iCs/>
      <w:color w:val="0F4761" w:themeColor="accent1" w:themeShade="BF"/>
    </w:rPr>
  </w:style>
  <w:style w:type="paragraph" w:styleId="IntenseQuote">
    <w:name w:val="Intense Quote"/>
    <w:basedOn w:val="Normal"/>
    <w:next w:val="Normal"/>
    <w:link w:val="IntenseQuoteChar"/>
    <w:uiPriority w:val="30"/>
    <w:qFormat/>
    <w:rsid w:val="00D10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FA8"/>
    <w:rPr>
      <w:i/>
      <w:iCs/>
      <w:color w:val="0F4761" w:themeColor="accent1" w:themeShade="BF"/>
    </w:rPr>
  </w:style>
  <w:style w:type="character" w:styleId="IntenseReference">
    <w:name w:val="Intense Reference"/>
    <w:basedOn w:val="DefaultParagraphFont"/>
    <w:uiPriority w:val="32"/>
    <w:qFormat/>
    <w:rsid w:val="00D10FA8"/>
    <w:rPr>
      <w:b/>
      <w:bCs/>
      <w:smallCaps/>
      <w:color w:val="0F4761" w:themeColor="accent1" w:themeShade="BF"/>
      <w:spacing w:val="5"/>
    </w:rPr>
  </w:style>
  <w:style w:type="table" w:customStyle="1" w:styleId="2022EPASTableStyle">
    <w:name w:val="2022 EPAS Table Style"/>
    <w:basedOn w:val="TableNormal"/>
    <w:uiPriority w:val="99"/>
    <w:rsid w:val="00A650DC"/>
    <w:pPr>
      <w:spacing w:after="0" w:line="240" w:lineRule="auto"/>
    </w:pPr>
    <w:rPr>
      <w:rFonts w:ascii="Times New Roman" w:eastAsia="Calibri" w:hAnsi="Times New Roman" w:cs="Times New Roman"/>
      <w:kern w:val="0"/>
      <w:sz w:val="24"/>
      <w:szCs w:val="2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tblStylePr>
    <w:tblStylePr w:type="band1Horz">
      <w:tblPr/>
      <w:tcPr>
        <w:shd w:val="clear" w:color="auto" w:fill="D1F3FF"/>
      </w:tcPr>
    </w:tblStylePr>
  </w:style>
  <w:style w:type="table" w:customStyle="1" w:styleId="2022EPASTableStyle1">
    <w:name w:val="2022 EPAS Table Style1"/>
    <w:basedOn w:val="TableNormal"/>
    <w:uiPriority w:val="99"/>
    <w:rsid w:val="00A650DC"/>
    <w:pPr>
      <w:spacing w:after="0" w:line="240" w:lineRule="auto"/>
    </w:pPr>
    <w:rPr>
      <w:rFonts w:ascii="Times New Roman" w:hAnsi="Times New Roman" w:cs="Times New Roman"/>
      <w:kern w:val="0"/>
      <w:sz w:val="24"/>
      <w:szCs w:val="2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tblStylePr>
    <w:tblStylePr w:type="band1Horz">
      <w:tblPr/>
      <w:tcPr>
        <w:shd w:val="clear" w:color="auto" w:fill="D1F3FF"/>
      </w:tcPr>
    </w:tblStylePr>
  </w:style>
  <w:style w:type="paragraph" w:styleId="TOC1">
    <w:name w:val="toc 1"/>
    <w:basedOn w:val="Normal"/>
    <w:next w:val="Normal"/>
    <w:autoRedefine/>
    <w:uiPriority w:val="39"/>
    <w:unhideWhenUsed/>
    <w:rsid w:val="00615BFD"/>
    <w:pPr>
      <w:spacing w:after="100"/>
    </w:pPr>
    <w:rPr>
      <w:rFonts w:ascii="Times New Roman" w:hAnsi="Times New Roman"/>
      <w:b/>
      <w:sz w:val="24"/>
    </w:rPr>
  </w:style>
  <w:style w:type="paragraph" w:styleId="TOC2">
    <w:name w:val="toc 2"/>
    <w:basedOn w:val="Normal"/>
    <w:next w:val="Normal"/>
    <w:autoRedefine/>
    <w:uiPriority w:val="39"/>
    <w:unhideWhenUsed/>
    <w:rsid w:val="001D6CAC"/>
    <w:pPr>
      <w:tabs>
        <w:tab w:val="right" w:leader="dot" w:pos="9350"/>
      </w:tabs>
      <w:spacing w:after="100"/>
      <w:ind w:left="220"/>
    </w:pPr>
    <w:rPr>
      <w:rFonts w:ascii="Times New Roman" w:eastAsiaTheme="majorEastAsia" w:hAnsi="Times New Roman" w:cstheme="majorBidi"/>
      <w:noProof/>
      <w:kern w:val="0"/>
      <w:sz w:val="24"/>
      <w14:ligatures w14:val="none"/>
    </w:rPr>
  </w:style>
  <w:style w:type="paragraph" w:styleId="TOC3">
    <w:name w:val="toc 3"/>
    <w:basedOn w:val="Normal"/>
    <w:next w:val="Normal"/>
    <w:autoRedefine/>
    <w:uiPriority w:val="39"/>
    <w:unhideWhenUsed/>
    <w:rsid w:val="003F104C"/>
    <w:pPr>
      <w:tabs>
        <w:tab w:val="right" w:leader="dot" w:pos="9350"/>
      </w:tabs>
      <w:spacing w:after="100"/>
      <w:ind w:left="440"/>
    </w:pPr>
    <w:rPr>
      <w:rFonts w:ascii="Times New Roman" w:eastAsia="Times New Roman" w:hAnsi="Times New Roman" w:cstheme="majorBidi"/>
      <w:i/>
      <w:noProof/>
      <w:kern w:val="0"/>
      <w:sz w:val="24"/>
      <w14:ligatures w14:val="none"/>
    </w:rPr>
  </w:style>
  <w:style w:type="paragraph" w:styleId="TOC4">
    <w:name w:val="toc 4"/>
    <w:basedOn w:val="Normal"/>
    <w:next w:val="Normal"/>
    <w:autoRedefine/>
    <w:uiPriority w:val="39"/>
    <w:unhideWhenUsed/>
    <w:rsid w:val="00A650DC"/>
    <w:pPr>
      <w:spacing w:after="100"/>
      <w:ind w:left="660"/>
    </w:pPr>
  </w:style>
  <w:style w:type="character" w:styleId="Hyperlink">
    <w:name w:val="Hyperlink"/>
    <w:basedOn w:val="DefaultParagraphFont"/>
    <w:uiPriority w:val="99"/>
    <w:unhideWhenUsed/>
    <w:rsid w:val="00A650DC"/>
    <w:rPr>
      <w:color w:val="467886" w:themeColor="hyperlink"/>
      <w:u w:val="single"/>
    </w:rPr>
  </w:style>
  <w:style w:type="character" w:styleId="UnresolvedMention">
    <w:name w:val="Unresolved Mention"/>
    <w:basedOn w:val="DefaultParagraphFont"/>
    <w:uiPriority w:val="99"/>
    <w:semiHidden/>
    <w:unhideWhenUsed/>
    <w:rsid w:val="00A650DC"/>
    <w:rPr>
      <w:color w:val="605E5C"/>
      <w:shd w:val="clear" w:color="auto" w:fill="E1DFDD"/>
    </w:rPr>
  </w:style>
  <w:style w:type="paragraph" w:styleId="Header">
    <w:name w:val="header"/>
    <w:basedOn w:val="Normal"/>
    <w:link w:val="HeaderChar"/>
    <w:uiPriority w:val="99"/>
    <w:unhideWhenUsed/>
    <w:rsid w:val="006F5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BE4"/>
  </w:style>
  <w:style w:type="paragraph" w:styleId="Footer">
    <w:name w:val="footer"/>
    <w:basedOn w:val="Normal"/>
    <w:link w:val="FooterChar"/>
    <w:uiPriority w:val="99"/>
    <w:unhideWhenUsed/>
    <w:rsid w:val="006F5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BE4"/>
  </w:style>
  <w:style w:type="character" w:styleId="CommentReference">
    <w:name w:val="annotation reference"/>
    <w:basedOn w:val="DefaultParagraphFont"/>
    <w:uiPriority w:val="99"/>
    <w:semiHidden/>
    <w:unhideWhenUsed/>
    <w:rsid w:val="00CB2EF8"/>
    <w:rPr>
      <w:sz w:val="16"/>
      <w:szCs w:val="16"/>
    </w:rPr>
  </w:style>
  <w:style w:type="paragraph" w:styleId="CommentText">
    <w:name w:val="annotation text"/>
    <w:basedOn w:val="Normal"/>
    <w:link w:val="CommentTextChar"/>
    <w:uiPriority w:val="99"/>
    <w:semiHidden/>
    <w:unhideWhenUsed/>
    <w:rsid w:val="00CB2EF8"/>
    <w:pPr>
      <w:spacing w:line="240" w:lineRule="auto"/>
    </w:pPr>
    <w:rPr>
      <w:sz w:val="20"/>
      <w:szCs w:val="20"/>
    </w:rPr>
  </w:style>
  <w:style w:type="character" w:customStyle="1" w:styleId="CommentTextChar">
    <w:name w:val="Comment Text Char"/>
    <w:basedOn w:val="DefaultParagraphFont"/>
    <w:link w:val="CommentText"/>
    <w:uiPriority w:val="99"/>
    <w:semiHidden/>
    <w:rsid w:val="00CB2EF8"/>
    <w:rPr>
      <w:sz w:val="20"/>
      <w:szCs w:val="20"/>
    </w:rPr>
  </w:style>
  <w:style w:type="paragraph" w:styleId="CommentSubject">
    <w:name w:val="annotation subject"/>
    <w:basedOn w:val="CommentText"/>
    <w:next w:val="CommentText"/>
    <w:link w:val="CommentSubjectChar"/>
    <w:uiPriority w:val="99"/>
    <w:semiHidden/>
    <w:unhideWhenUsed/>
    <w:rsid w:val="00CB2EF8"/>
    <w:rPr>
      <w:b/>
      <w:bCs/>
    </w:rPr>
  </w:style>
  <w:style w:type="character" w:customStyle="1" w:styleId="CommentSubjectChar">
    <w:name w:val="Comment Subject Char"/>
    <w:basedOn w:val="CommentTextChar"/>
    <w:link w:val="CommentSubject"/>
    <w:uiPriority w:val="99"/>
    <w:semiHidden/>
    <w:rsid w:val="00CB2EF8"/>
    <w:rPr>
      <w:b/>
      <w:bCs/>
      <w:sz w:val="20"/>
      <w:szCs w:val="20"/>
    </w:rPr>
  </w:style>
  <w:style w:type="character" w:styleId="Mention">
    <w:name w:val="Mention"/>
    <w:basedOn w:val="DefaultParagraphFont"/>
    <w:uiPriority w:val="99"/>
    <w:unhideWhenUsed/>
    <w:rsid w:val="00CB2EF8"/>
    <w:rPr>
      <w:color w:val="2B579A"/>
      <w:shd w:val="clear" w:color="auto" w:fill="E1DFDD"/>
    </w:rPr>
  </w:style>
  <w:style w:type="paragraph" w:styleId="Revision">
    <w:name w:val="Revision"/>
    <w:hidden/>
    <w:uiPriority w:val="99"/>
    <w:semiHidden/>
    <w:rsid w:val="00EA177D"/>
    <w:pPr>
      <w:spacing w:after="0" w:line="240" w:lineRule="auto"/>
    </w:pPr>
  </w:style>
  <w:style w:type="paragraph" w:styleId="TOCHeading">
    <w:name w:val="TOC Heading"/>
    <w:basedOn w:val="Heading1"/>
    <w:next w:val="Normal"/>
    <w:uiPriority w:val="39"/>
    <w:unhideWhenUsed/>
    <w:qFormat/>
    <w:rsid w:val="003F104C"/>
    <w:pPr>
      <w:spacing w:before="240"/>
      <w:outlineLvl w:val="9"/>
    </w:pPr>
    <w:rPr>
      <w:rFonts w:asciiTheme="majorHAnsi" w:hAnsiTheme="majorHAnsi"/>
      <w:b w:val="0"/>
      <w:color w:val="0F4761"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we.org/accreditationpolicies" TargetMode="External"/><Relationship Id="rId18" Type="http://schemas.openxmlformats.org/officeDocument/2006/relationships/hyperlink" Target="http://www.cswe.org/accreditationpolicies" TargetMode="External"/><Relationship Id="rId3" Type="http://schemas.openxmlformats.org/officeDocument/2006/relationships/customXml" Target="../customXml/item3.xml"/><Relationship Id="rId21" Type="http://schemas.openxmlformats.org/officeDocument/2006/relationships/hyperlink" Target="http://www.cswe.org/accreditationpolicies" TargetMode="External"/><Relationship Id="rId7" Type="http://schemas.openxmlformats.org/officeDocument/2006/relationships/settings" Target="settings.xml"/><Relationship Id="rId12" Type="http://schemas.openxmlformats.org/officeDocument/2006/relationships/hyperlink" Target="http://www.cswe.org/accreditationpolicies" TargetMode="External"/><Relationship Id="rId17" Type="http://schemas.openxmlformats.org/officeDocument/2006/relationships/hyperlink" Target="http://www.cswe.org/accreditation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we.org/accreditation/policies-process/2015epas/2015-epas-accreditation-toolkit/" TargetMode="External"/><Relationship Id="rId20" Type="http://schemas.openxmlformats.org/officeDocument/2006/relationships/hyperlink" Target="https://www.cswe.org/accreditation/direct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swe.org/accreditationpolici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swe.org/accreditation/info/contact-accreditation-staf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we.org/accreditationpolicies" TargetMode="External"/><Relationship Id="rId22" Type="http://schemas.openxmlformats.org/officeDocument/2006/relationships/hyperlink" Target="https://www.cswe.org/accreditation/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4655386-5fc2-4538-a915-6219c313763a" xsi:nil="true"/>
    <lcf76f155ced4ddcb4097134ff3c332f xmlns="cd40bbff-a217-428c-801d-6be094c5aa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CA843319FE4643BBB38C983EF43065" ma:contentTypeVersion="15" ma:contentTypeDescription="Create a new document." ma:contentTypeScope="" ma:versionID="2748accb16b35a484413e1a3f3b84ad6">
  <xsd:schema xmlns:xsd="http://www.w3.org/2001/XMLSchema" xmlns:xs="http://www.w3.org/2001/XMLSchema" xmlns:p="http://schemas.microsoft.com/office/2006/metadata/properties" xmlns:ns2="cd40bbff-a217-428c-801d-6be094c5aa94" xmlns:ns3="b4655386-5fc2-4538-a915-6219c313763a" targetNamespace="http://schemas.microsoft.com/office/2006/metadata/properties" ma:root="true" ma:fieldsID="8b138ab3f0768602b1a2296b055a387d" ns2:_="" ns3:_="">
    <xsd:import namespace="cd40bbff-a217-428c-801d-6be094c5aa94"/>
    <xsd:import namespace="b4655386-5fc2-4538-a915-6219c31376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0bbff-a217-428c-801d-6be094c5a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c859-3f07-48fe-a125-9d0bdee285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55386-5fc2-4538-a915-6219c31376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188507-5f4e-4084-82da-0a6f059138a2}" ma:internalName="TaxCatchAll" ma:showField="CatchAllData" ma:web="b4655386-5fc2-4538-a915-6219c31376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C19B9-25AE-4FDA-A03B-B259F51604B2}">
  <ds:schemaRefs>
    <ds:schemaRef ds:uri="http://schemas.openxmlformats.org/officeDocument/2006/bibliography"/>
  </ds:schemaRefs>
</ds:datastoreItem>
</file>

<file path=customXml/itemProps2.xml><?xml version="1.0" encoding="utf-8"?>
<ds:datastoreItem xmlns:ds="http://schemas.openxmlformats.org/officeDocument/2006/customXml" ds:itemID="{D14811B9-3AF5-4E22-8A3A-CB270C26A5E5}">
  <ds:schemaRefs>
    <ds:schemaRef ds:uri="http://schemas.microsoft.com/office/2006/metadata/properties"/>
    <ds:schemaRef ds:uri="http://schemas.microsoft.com/office/infopath/2007/PartnerControls"/>
    <ds:schemaRef ds:uri="b4655386-5fc2-4538-a915-6219c313763a"/>
    <ds:schemaRef ds:uri="cd40bbff-a217-428c-801d-6be094c5aa94"/>
  </ds:schemaRefs>
</ds:datastoreItem>
</file>

<file path=customXml/itemProps3.xml><?xml version="1.0" encoding="utf-8"?>
<ds:datastoreItem xmlns:ds="http://schemas.openxmlformats.org/officeDocument/2006/customXml" ds:itemID="{2FEDBD64-A5A7-45BB-A180-47A895A960A5}">
  <ds:schemaRefs>
    <ds:schemaRef ds:uri="http://schemas.microsoft.com/sharepoint/v3/contenttype/forms"/>
  </ds:schemaRefs>
</ds:datastoreItem>
</file>

<file path=customXml/itemProps4.xml><?xml version="1.0" encoding="utf-8"?>
<ds:datastoreItem xmlns:ds="http://schemas.openxmlformats.org/officeDocument/2006/customXml" ds:itemID="{31633707-6009-40C3-B5B8-79ACC9CFC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0bbff-a217-428c-801d-6be094c5aa94"/>
    <ds:schemaRef ds:uri="b4655386-5fc2-4538-a915-6219c3137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6</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Links>
    <vt:vector size="96" baseType="variant">
      <vt:variant>
        <vt:i4>1376307</vt:i4>
      </vt:variant>
      <vt:variant>
        <vt:i4>149</vt:i4>
      </vt:variant>
      <vt:variant>
        <vt:i4>0</vt:i4>
      </vt:variant>
      <vt:variant>
        <vt:i4>5</vt:i4>
      </vt:variant>
      <vt:variant>
        <vt:lpwstr/>
      </vt:variant>
      <vt:variant>
        <vt:lpwstr>_Toc179534849</vt:lpwstr>
      </vt:variant>
      <vt:variant>
        <vt:i4>1376307</vt:i4>
      </vt:variant>
      <vt:variant>
        <vt:i4>143</vt:i4>
      </vt:variant>
      <vt:variant>
        <vt:i4>0</vt:i4>
      </vt:variant>
      <vt:variant>
        <vt:i4>5</vt:i4>
      </vt:variant>
      <vt:variant>
        <vt:lpwstr/>
      </vt:variant>
      <vt:variant>
        <vt:lpwstr>_Toc179534848</vt:lpwstr>
      </vt:variant>
      <vt:variant>
        <vt:i4>1376307</vt:i4>
      </vt:variant>
      <vt:variant>
        <vt:i4>137</vt:i4>
      </vt:variant>
      <vt:variant>
        <vt:i4>0</vt:i4>
      </vt:variant>
      <vt:variant>
        <vt:i4>5</vt:i4>
      </vt:variant>
      <vt:variant>
        <vt:lpwstr/>
      </vt:variant>
      <vt:variant>
        <vt:lpwstr>_Toc179534847</vt:lpwstr>
      </vt:variant>
      <vt:variant>
        <vt:i4>1376307</vt:i4>
      </vt:variant>
      <vt:variant>
        <vt:i4>131</vt:i4>
      </vt:variant>
      <vt:variant>
        <vt:i4>0</vt:i4>
      </vt:variant>
      <vt:variant>
        <vt:i4>5</vt:i4>
      </vt:variant>
      <vt:variant>
        <vt:lpwstr/>
      </vt:variant>
      <vt:variant>
        <vt:lpwstr>_Toc179534846</vt:lpwstr>
      </vt:variant>
      <vt:variant>
        <vt:i4>6422583</vt:i4>
      </vt:variant>
      <vt:variant>
        <vt:i4>90</vt:i4>
      </vt:variant>
      <vt:variant>
        <vt:i4>0</vt:i4>
      </vt:variant>
      <vt:variant>
        <vt:i4>5</vt:i4>
      </vt:variant>
      <vt:variant>
        <vt:lpwstr>https://www.cswe.org/accreditation/directory/?</vt:lpwstr>
      </vt:variant>
      <vt:variant>
        <vt:lpwstr/>
      </vt:variant>
      <vt:variant>
        <vt:i4>4980809</vt:i4>
      </vt:variant>
      <vt:variant>
        <vt:i4>87</vt:i4>
      </vt:variant>
      <vt:variant>
        <vt:i4>0</vt:i4>
      </vt:variant>
      <vt:variant>
        <vt:i4>5</vt:i4>
      </vt:variant>
      <vt:variant>
        <vt:lpwstr>http://www.cswe.org/accreditationpolicies</vt:lpwstr>
      </vt:variant>
      <vt:variant>
        <vt:lpwstr/>
      </vt:variant>
      <vt:variant>
        <vt:i4>6422583</vt:i4>
      </vt:variant>
      <vt:variant>
        <vt:i4>69</vt:i4>
      </vt:variant>
      <vt:variant>
        <vt:i4>0</vt:i4>
      </vt:variant>
      <vt:variant>
        <vt:i4>5</vt:i4>
      </vt:variant>
      <vt:variant>
        <vt:lpwstr>https://www.cswe.org/accreditation/directory/?</vt:lpwstr>
      </vt:variant>
      <vt:variant>
        <vt:lpwstr/>
      </vt:variant>
      <vt:variant>
        <vt:i4>4259863</vt:i4>
      </vt:variant>
      <vt:variant>
        <vt:i4>27</vt:i4>
      </vt:variant>
      <vt:variant>
        <vt:i4>0</vt:i4>
      </vt:variant>
      <vt:variant>
        <vt:i4>5</vt:i4>
      </vt:variant>
      <vt:variant>
        <vt:lpwstr>https://www.cswe.org/accreditation/info/contact-accreditation-staff/</vt:lpwstr>
      </vt:variant>
      <vt:variant>
        <vt:lpwstr/>
      </vt:variant>
      <vt:variant>
        <vt:i4>4980809</vt:i4>
      </vt:variant>
      <vt:variant>
        <vt:i4>24</vt:i4>
      </vt:variant>
      <vt:variant>
        <vt:i4>0</vt:i4>
      </vt:variant>
      <vt:variant>
        <vt:i4>5</vt:i4>
      </vt:variant>
      <vt:variant>
        <vt:lpwstr>http://www.cswe.org/accreditationpolicies</vt:lpwstr>
      </vt:variant>
      <vt:variant>
        <vt:lpwstr/>
      </vt:variant>
      <vt:variant>
        <vt:i4>4980809</vt:i4>
      </vt:variant>
      <vt:variant>
        <vt:i4>21</vt:i4>
      </vt:variant>
      <vt:variant>
        <vt:i4>0</vt:i4>
      </vt:variant>
      <vt:variant>
        <vt:i4>5</vt:i4>
      </vt:variant>
      <vt:variant>
        <vt:lpwstr>http://www.cswe.org/accreditationpolicies</vt:lpwstr>
      </vt:variant>
      <vt:variant>
        <vt:lpwstr/>
      </vt:variant>
      <vt:variant>
        <vt:i4>196702</vt:i4>
      </vt:variant>
      <vt:variant>
        <vt:i4>18</vt:i4>
      </vt:variant>
      <vt:variant>
        <vt:i4>0</vt:i4>
      </vt:variant>
      <vt:variant>
        <vt:i4>5</vt:i4>
      </vt:variant>
      <vt:variant>
        <vt:lpwstr>https://www.cswe.org/accreditation/policies-process/2015epas/2015-epas-accreditation-toolkit/</vt:lpwstr>
      </vt:variant>
      <vt:variant>
        <vt:lpwstr/>
      </vt:variant>
      <vt:variant>
        <vt:i4>4980809</vt:i4>
      </vt:variant>
      <vt:variant>
        <vt:i4>15</vt:i4>
      </vt:variant>
      <vt:variant>
        <vt:i4>0</vt:i4>
      </vt:variant>
      <vt:variant>
        <vt:i4>5</vt:i4>
      </vt:variant>
      <vt:variant>
        <vt:lpwstr>http://www.cswe.org/accreditationpolicies</vt:lpwstr>
      </vt:variant>
      <vt:variant>
        <vt:lpwstr/>
      </vt:variant>
      <vt:variant>
        <vt:i4>4980809</vt:i4>
      </vt:variant>
      <vt:variant>
        <vt:i4>12</vt:i4>
      </vt:variant>
      <vt:variant>
        <vt:i4>0</vt:i4>
      </vt:variant>
      <vt:variant>
        <vt:i4>5</vt:i4>
      </vt:variant>
      <vt:variant>
        <vt:lpwstr>http://www.cswe.org/accreditationpolicies</vt:lpwstr>
      </vt:variant>
      <vt:variant>
        <vt:lpwstr/>
      </vt:variant>
      <vt:variant>
        <vt:i4>4980809</vt:i4>
      </vt:variant>
      <vt:variant>
        <vt:i4>9</vt:i4>
      </vt:variant>
      <vt:variant>
        <vt:i4>0</vt:i4>
      </vt:variant>
      <vt:variant>
        <vt:i4>5</vt:i4>
      </vt:variant>
      <vt:variant>
        <vt:lpwstr>http://www.cswe.org/accreditationpolicies</vt:lpwstr>
      </vt:variant>
      <vt:variant>
        <vt:lpwstr/>
      </vt:variant>
      <vt:variant>
        <vt:i4>4980809</vt:i4>
      </vt:variant>
      <vt:variant>
        <vt:i4>6</vt:i4>
      </vt:variant>
      <vt:variant>
        <vt:i4>0</vt:i4>
      </vt:variant>
      <vt:variant>
        <vt:i4>5</vt:i4>
      </vt:variant>
      <vt:variant>
        <vt:lpwstr>http://www.cswe.org/accreditationpolicies</vt:lpwstr>
      </vt:variant>
      <vt:variant>
        <vt:lpwstr/>
      </vt:variant>
      <vt:variant>
        <vt:i4>3473433</vt:i4>
      </vt:variant>
      <vt:variant>
        <vt:i4>0</vt:i4>
      </vt:variant>
      <vt:variant>
        <vt:i4>0</vt:i4>
      </vt:variant>
      <vt:variant>
        <vt:i4>5</vt:i4>
      </vt:variant>
      <vt:variant>
        <vt:lpwstr>mailto:kgibson@cswe.org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Gibson-Ledl</dc:creator>
  <cp:keywords/>
  <dc:description/>
  <cp:lastModifiedBy>Katie Gibson-Ledl</cp:lastModifiedBy>
  <cp:revision>98</cp:revision>
  <dcterms:created xsi:type="dcterms:W3CDTF">2024-10-11T15:28:00Z</dcterms:created>
  <dcterms:modified xsi:type="dcterms:W3CDTF">2024-11-21T18:44:00Z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0x010100FCCA843319FE4643BBB38C983EF43065</vt:lpwstr>
  </property>
  <property fmtid="{D5CDD505-2E9C-101B-9397-08002B2CF9AE}" pid="3" name="MediaServiceImageTags">
    <vt:lpwstr/>
  </property>
</Properties>
</file>